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8A" w:rsidRDefault="00DB1B8A" w:rsidP="00E4400A">
      <w:pPr>
        <w:widowControl/>
        <w:ind w:left="3540" w:firstLine="708"/>
        <w:rPr>
          <w:b/>
          <w:bCs/>
          <w:sz w:val="28"/>
          <w:szCs w:val="28"/>
        </w:rPr>
      </w:pPr>
    </w:p>
    <w:p w:rsidR="00E4400A" w:rsidRDefault="00E4400A" w:rsidP="003F50D4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№</w:t>
      </w:r>
    </w:p>
    <w:p w:rsidR="00E4400A" w:rsidRDefault="00E4400A" w:rsidP="00E4400A">
      <w:pPr>
        <w:pStyle w:val="11"/>
        <w:jc w:val="center"/>
        <w:rPr>
          <w:b/>
          <w:bCs/>
          <w:spacing w:val="60"/>
          <w:sz w:val="20"/>
          <w:u w:val="single"/>
        </w:rPr>
      </w:pPr>
    </w:p>
    <w:p w:rsidR="00E4400A" w:rsidRDefault="00E4400A" w:rsidP="00E4400A">
      <w:pPr>
        <w:pStyle w:val="11"/>
        <w:tabs>
          <w:tab w:val="left" w:pos="6946"/>
          <w:tab w:val="left" w:pos="7655"/>
          <w:tab w:val="left" w:pos="8647"/>
          <w:tab w:val="lef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CE5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Новокузнецк                                                                            </w:t>
      </w:r>
      <w:r w:rsidR="00010BCE">
        <w:rPr>
          <w:sz w:val="24"/>
          <w:szCs w:val="24"/>
        </w:rPr>
        <w:t xml:space="preserve">   </w:t>
      </w:r>
      <w:r w:rsidR="007E3063">
        <w:rPr>
          <w:sz w:val="24"/>
          <w:szCs w:val="24"/>
        </w:rPr>
        <w:t xml:space="preserve">  </w:t>
      </w:r>
      <w:r w:rsidR="0041351F">
        <w:rPr>
          <w:sz w:val="24"/>
          <w:szCs w:val="24"/>
        </w:rPr>
        <w:t xml:space="preserve"> </w:t>
      </w:r>
      <w:r w:rsidR="001A7EB8">
        <w:rPr>
          <w:sz w:val="24"/>
          <w:szCs w:val="24"/>
        </w:rPr>
        <w:t xml:space="preserve">      </w:t>
      </w:r>
      <w:r w:rsidR="007E30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="009F5D89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1A7EB8">
        <w:rPr>
          <w:sz w:val="24"/>
          <w:szCs w:val="24"/>
        </w:rPr>
        <w:t xml:space="preserve"> </w:t>
      </w:r>
      <w:r w:rsidR="0041351F">
        <w:rPr>
          <w:sz w:val="24"/>
          <w:szCs w:val="24"/>
        </w:rPr>
        <w:t>____________</w:t>
      </w:r>
      <w:r w:rsidR="001A7EB8">
        <w:rPr>
          <w:sz w:val="24"/>
          <w:szCs w:val="24"/>
        </w:rPr>
        <w:t xml:space="preserve"> </w:t>
      </w:r>
      <w:r w:rsidR="003B4B5A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F2480C">
        <w:rPr>
          <w:sz w:val="24"/>
          <w:szCs w:val="24"/>
        </w:rPr>
        <w:t>2</w:t>
      </w:r>
      <w:r w:rsidR="007E5734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E4400A" w:rsidRDefault="00E4400A" w:rsidP="00E4400A">
      <w:pPr>
        <w:pStyle w:val="11"/>
        <w:tabs>
          <w:tab w:val="left" w:pos="8364"/>
          <w:tab w:val="left" w:pos="8931"/>
          <w:tab w:val="left" w:pos="10632"/>
        </w:tabs>
        <w:jc w:val="both"/>
        <w:rPr>
          <w:sz w:val="24"/>
          <w:szCs w:val="24"/>
        </w:rPr>
      </w:pPr>
    </w:p>
    <w:p w:rsidR="00E4400A" w:rsidRPr="007F79CB" w:rsidRDefault="00E4400A" w:rsidP="00CE51A2">
      <w:pPr>
        <w:ind w:firstLine="709"/>
        <w:jc w:val="both"/>
        <w:rPr>
          <w:sz w:val="24"/>
          <w:szCs w:val="24"/>
        </w:rPr>
      </w:pPr>
      <w:proofErr w:type="gramStart"/>
      <w:r w:rsidRPr="00AF6140">
        <w:rPr>
          <w:sz w:val="24"/>
          <w:szCs w:val="24"/>
        </w:rPr>
        <w:t xml:space="preserve">Автономная некоммерческая организация </w:t>
      </w:r>
      <w:r w:rsidR="008C1034">
        <w:rPr>
          <w:sz w:val="24"/>
          <w:szCs w:val="24"/>
        </w:rPr>
        <w:t xml:space="preserve">дополнительного профессионального образования </w:t>
      </w:r>
      <w:r w:rsidR="00B11F6A" w:rsidRPr="00AF6140">
        <w:rPr>
          <w:sz w:val="24"/>
          <w:szCs w:val="24"/>
        </w:rPr>
        <w:t>«</w:t>
      </w:r>
      <w:r w:rsidRPr="00AF6140">
        <w:rPr>
          <w:sz w:val="24"/>
          <w:szCs w:val="24"/>
        </w:rPr>
        <w:t>Новокузнецкий региональный центр охраны труда и промышленной безопасности</w:t>
      </w:r>
      <w:r w:rsidR="00B11F6A" w:rsidRPr="00AF6140">
        <w:rPr>
          <w:sz w:val="24"/>
          <w:szCs w:val="24"/>
        </w:rPr>
        <w:t>»</w:t>
      </w:r>
      <w:r w:rsidRPr="00AF6140">
        <w:rPr>
          <w:sz w:val="24"/>
          <w:szCs w:val="24"/>
        </w:rPr>
        <w:t xml:space="preserve"> (</w:t>
      </w:r>
      <w:r w:rsidR="00C97EDB" w:rsidRPr="00AF55F5">
        <w:rPr>
          <w:sz w:val="24"/>
          <w:szCs w:val="24"/>
        </w:rPr>
        <w:t>Лицензия  серия 42ЛО1 №000</w:t>
      </w:r>
      <w:r w:rsidR="00C97EDB">
        <w:rPr>
          <w:sz w:val="24"/>
          <w:szCs w:val="24"/>
        </w:rPr>
        <w:t>4299</w:t>
      </w:r>
      <w:r w:rsidR="00C97EDB" w:rsidRPr="00AF55F5">
        <w:rPr>
          <w:sz w:val="24"/>
          <w:szCs w:val="24"/>
        </w:rPr>
        <w:t>, рег. №</w:t>
      </w:r>
      <w:r w:rsidR="00C97EDB">
        <w:rPr>
          <w:sz w:val="24"/>
          <w:szCs w:val="24"/>
        </w:rPr>
        <w:t>17211</w:t>
      </w:r>
      <w:r w:rsidR="00C97EDB" w:rsidRPr="00AF55F5">
        <w:rPr>
          <w:sz w:val="24"/>
          <w:szCs w:val="24"/>
        </w:rPr>
        <w:t xml:space="preserve"> от </w:t>
      </w:r>
      <w:r w:rsidR="00C97EDB">
        <w:rPr>
          <w:sz w:val="24"/>
          <w:szCs w:val="24"/>
        </w:rPr>
        <w:t>0</w:t>
      </w:r>
      <w:r w:rsidR="00C97EDB" w:rsidRPr="00AF55F5">
        <w:rPr>
          <w:sz w:val="24"/>
          <w:szCs w:val="24"/>
        </w:rPr>
        <w:t>5.09.201</w:t>
      </w:r>
      <w:r w:rsidR="00C97EDB">
        <w:rPr>
          <w:sz w:val="24"/>
          <w:szCs w:val="24"/>
        </w:rPr>
        <w:t>8</w:t>
      </w:r>
      <w:r w:rsidR="00C97EDB" w:rsidRPr="00AF55F5">
        <w:rPr>
          <w:sz w:val="24"/>
          <w:szCs w:val="24"/>
        </w:rPr>
        <w:t>г.</w:t>
      </w:r>
      <w:r w:rsidRPr="00AF6140">
        <w:rPr>
          <w:sz w:val="24"/>
          <w:szCs w:val="24"/>
        </w:rPr>
        <w:t xml:space="preserve">), именуемый в дальнейшем «ИСПОЛНИТЕЛЬ», в лице директора </w:t>
      </w:r>
      <w:r w:rsidR="00B11F6A" w:rsidRPr="00AF6140">
        <w:rPr>
          <w:sz w:val="24"/>
          <w:szCs w:val="24"/>
        </w:rPr>
        <w:t xml:space="preserve">АНО </w:t>
      </w:r>
      <w:r w:rsidR="008C1034">
        <w:rPr>
          <w:sz w:val="24"/>
          <w:szCs w:val="24"/>
        </w:rPr>
        <w:t xml:space="preserve">ДПО </w:t>
      </w:r>
      <w:r w:rsidR="00B11F6A" w:rsidRPr="00AF6140">
        <w:rPr>
          <w:sz w:val="24"/>
          <w:szCs w:val="24"/>
        </w:rPr>
        <w:t>«</w:t>
      </w:r>
      <w:r w:rsidR="008C1034" w:rsidRPr="00AF6140">
        <w:rPr>
          <w:sz w:val="24"/>
          <w:szCs w:val="24"/>
        </w:rPr>
        <w:t xml:space="preserve">Новокузнецкий региональный центр </w:t>
      </w:r>
      <w:proofErr w:type="spellStart"/>
      <w:r w:rsidR="0052300B">
        <w:rPr>
          <w:sz w:val="24"/>
          <w:szCs w:val="24"/>
        </w:rPr>
        <w:t>ОТиПБ</w:t>
      </w:r>
      <w:proofErr w:type="spellEnd"/>
      <w:r w:rsidR="00B11F6A" w:rsidRPr="00AF6140">
        <w:rPr>
          <w:sz w:val="24"/>
          <w:szCs w:val="24"/>
        </w:rPr>
        <w:t>»</w:t>
      </w:r>
      <w:r w:rsidRPr="00AF6140">
        <w:rPr>
          <w:sz w:val="24"/>
          <w:szCs w:val="24"/>
        </w:rPr>
        <w:t xml:space="preserve"> </w:t>
      </w:r>
      <w:proofErr w:type="spellStart"/>
      <w:r w:rsidR="00561AC6" w:rsidRPr="00AF6140">
        <w:rPr>
          <w:sz w:val="24"/>
          <w:szCs w:val="24"/>
        </w:rPr>
        <w:t>С.В.Куртуковой</w:t>
      </w:r>
      <w:proofErr w:type="spellEnd"/>
      <w:r w:rsidRPr="00AF6140">
        <w:rPr>
          <w:sz w:val="24"/>
          <w:szCs w:val="24"/>
        </w:rPr>
        <w:t xml:space="preserve">, действующего на основании Устава,  с одной стороны, и </w:t>
      </w:r>
      <w:r w:rsidR="00D81E9A">
        <w:rPr>
          <w:sz w:val="24"/>
          <w:szCs w:val="24"/>
        </w:rPr>
        <w:t>_____________________</w:t>
      </w:r>
      <w:r w:rsidR="00821D5A">
        <w:rPr>
          <w:sz w:val="24"/>
          <w:szCs w:val="24"/>
        </w:rPr>
        <w:t>______________________</w:t>
      </w:r>
      <w:r w:rsidR="008C1034">
        <w:rPr>
          <w:sz w:val="24"/>
          <w:szCs w:val="24"/>
        </w:rPr>
        <w:t xml:space="preserve">, </w:t>
      </w:r>
      <w:r w:rsidR="008C1034">
        <w:rPr>
          <w:color w:val="000000"/>
          <w:sz w:val="24"/>
          <w:szCs w:val="24"/>
        </w:rPr>
        <w:t xml:space="preserve"> именуе</w:t>
      </w:r>
      <w:r w:rsidR="008C1034">
        <w:rPr>
          <w:sz w:val="24"/>
          <w:szCs w:val="24"/>
        </w:rPr>
        <w:t>мый</w:t>
      </w:r>
      <w:r w:rsidR="008C1034">
        <w:rPr>
          <w:color w:val="000000"/>
          <w:sz w:val="24"/>
          <w:szCs w:val="24"/>
        </w:rPr>
        <w:t xml:space="preserve"> </w:t>
      </w:r>
      <w:r w:rsidR="008C1034">
        <w:rPr>
          <w:sz w:val="24"/>
          <w:szCs w:val="24"/>
        </w:rPr>
        <w:t xml:space="preserve">в  дальнейшем   «ЗАКАЗЧИК»,  в лице  </w:t>
      </w:r>
      <w:r w:rsidR="00D81E9A">
        <w:rPr>
          <w:sz w:val="24"/>
          <w:szCs w:val="24"/>
        </w:rPr>
        <w:t>_____________________</w:t>
      </w:r>
      <w:r w:rsidR="00821D5A">
        <w:rPr>
          <w:sz w:val="24"/>
          <w:szCs w:val="24"/>
        </w:rPr>
        <w:t>________________</w:t>
      </w:r>
      <w:r w:rsidR="00815CE1" w:rsidRPr="007F79CB">
        <w:rPr>
          <w:sz w:val="24"/>
          <w:szCs w:val="24"/>
        </w:rPr>
        <w:t xml:space="preserve">,  действующего на основании  Устава,  </w:t>
      </w:r>
      <w:r w:rsidRPr="007F79CB">
        <w:rPr>
          <w:sz w:val="24"/>
          <w:szCs w:val="24"/>
        </w:rPr>
        <w:t xml:space="preserve"> с другой стороны</w:t>
      </w:r>
      <w:proofErr w:type="gramEnd"/>
      <w:r w:rsidRPr="007F79CB">
        <w:rPr>
          <w:sz w:val="24"/>
          <w:szCs w:val="24"/>
        </w:rPr>
        <w:t>, заключили настоящий договор о нижеследующем:</w:t>
      </w:r>
    </w:p>
    <w:p w:rsidR="00E4400A" w:rsidRDefault="00E4400A" w:rsidP="00E4400A">
      <w:pPr>
        <w:pStyle w:val="11"/>
        <w:ind w:left="4320"/>
        <w:rPr>
          <w:b/>
          <w:bCs/>
          <w:sz w:val="24"/>
          <w:szCs w:val="24"/>
        </w:rPr>
      </w:pPr>
    </w:p>
    <w:p w:rsidR="00E4400A" w:rsidRDefault="00CA146C" w:rsidP="00CA146C">
      <w:pPr>
        <w:pStyle w:val="11"/>
        <w:tabs>
          <w:tab w:val="left" w:pos="28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E4400A">
        <w:rPr>
          <w:b/>
          <w:bCs/>
          <w:sz w:val="24"/>
          <w:szCs w:val="24"/>
        </w:rPr>
        <w:t>Предмет договора</w:t>
      </w:r>
    </w:p>
    <w:p w:rsidR="00E4400A" w:rsidRPr="003F50D4" w:rsidRDefault="00E4400A" w:rsidP="00E4400A">
      <w:pPr>
        <w:pStyle w:val="11"/>
        <w:ind w:left="4680"/>
        <w:rPr>
          <w:b/>
          <w:sz w:val="24"/>
          <w:szCs w:val="24"/>
        </w:rPr>
      </w:pPr>
    </w:p>
    <w:p w:rsidR="00E4400A" w:rsidRDefault="00E4400A" w:rsidP="00E440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B11F6A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обязуется по заявкам Заказчика, согласованным с Исполнителем,  в срок </w:t>
      </w:r>
      <w:r w:rsidRPr="00CE51A2">
        <w:rPr>
          <w:sz w:val="24"/>
          <w:szCs w:val="24"/>
        </w:rPr>
        <w:t>с «</w:t>
      </w:r>
      <w:r w:rsidR="0041351F" w:rsidRPr="00CE51A2">
        <w:rPr>
          <w:sz w:val="24"/>
          <w:szCs w:val="24"/>
        </w:rPr>
        <w:t>___</w:t>
      </w:r>
      <w:r w:rsidR="007E3063" w:rsidRPr="00CE51A2">
        <w:rPr>
          <w:sz w:val="24"/>
          <w:szCs w:val="24"/>
        </w:rPr>
        <w:t>»</w:t>
      </w:r>
      <w:r w:rsidR="001A7EB8" w:rsidRPr="00CE51A2">
        <w:rPr>
          <w:sz w:val="24"/>
          <w:szCs w:val="24"/>
        </w:rPr>
        <w:t xml:space="preserve"> </w:t>
      </w:r>
      <w:r w:rsidR="0041351F" w:rsidRPr="00CE51A2">
        <w:rPr>
          <w:sz w:val="24"/>
          <w:szCs w:val="24"/>
        </w:rPr>
        <w:t>_______________</w:t>
      </w:r>
      <w:r w:rsidR="001A7EB8" w:rsidRPr="00CE51A2">
        <w:rPr>
          <w:sz w:val="24"/>
          <w:szCs w:val="24"/>
        </w:rPr>
        <w:t xml:space="preserve"> </w:t>
      </w:r>
      <w:r w:rsidR="00821D5A" w:rsidRPr="00CE51A2">
        <w:rPr>
          <w:sz w:val="24"/>
          <w:szCs w:val="24"/>
        </w:rPr>
        <w:t>2</w:t>
      </w:r>
      <w:r w:rsidRPr="00CE51A2">
        <w:rPr>
          <w:sz w:val="24"/>
          <w:szCs w:val="24"/>
        </w:rPr>
        <w:t>0</w:t>
      </w:r>
      <w:r w:rsidR="00F2480C" w:rsidRPr="00CE51A2">
        <w:rPr>
          <w:sz w:val="24"/>
          <w:szCs w:val="24"/>
        </w:rPr>
        <w:t>2</w:t>
      </w:r>
      <w:r w:rsidR="00396498" w:rsidRPr="00CE51A2">
        <w:rPr>
          <w:sz w:val="24"/>
          <w:szCs w:val="24"/>
        </w:rPr>
        <w:t>1</w:t>
      </w:r>
      <w:r w:rsidRPr="00CE51A2">
        <w:rPr>
          <w:sz w:val="24"/>
          <w:szCs w:val="24"/>
        </w:rPr>
        <w:t>г. по «</w:t>
      </w:r>
      <w:r w:rsidR="001A7EB8" w:rsidRPr="00CE51A2">
        <w:rPr>
          <w:sz w:val="24"/>
          <w:szCs w:val="24"/>
        </w:rPr>
        <w:t>31</w:t>
      </w:r>
      <w:r w:rsidRPr="00CE51A2">
        <w:rPr>
          <w:sz w:val="24"/>
          <w:szCs w:val="24"/>
        </w:rPr>
        <w:t>»</w:t>
      </w:r>
      <w:r w:rsidR="001A7EB8" w:rsidRPr="00CE51A2">
        <w:rPr>
          <w:sz w:val="24"/>
          <w:szCs w:val="24"/>
        </w:rPr>
        <w:t xml:space="preserve"> декабря </w:t>
      </w:r>
      <w:r w:rsidRPr="00CE51A2">
        <w:rPr>
          <w:sz w:val="24"/>
          <w:szCs w:val="24"/>
        </w:rPr>
        <w:t>20</w:t>
      </w:r>
      <w:r w:rsidR="00F2480C" w:rsidRPr="00CE51A2">
        <w:rPr>
          <w:sz w:val="24"/>
          <w:szCs w:val="24"/>
        </w:rPr>
        <w:t>2</w:t>
      </w:r>
      <w:r w:rsidR="00396498" w:rsidRPr="00CE51A2">
        <w:rPr>
          <w:sz w:val="24"/>
          <w:szCs w:val="24"/>
        </w:rPr>
        <w:t>1</w:t>
      </w:r>
      <w:r w:rsidRPr="00CE51A2">
        <w:rPr>
          <w:sz w:val="24"/>
          <w:szCs w:val="24"/>
        </w:rPr>
        <w:t>г.</w:t>
      </w:r>
      <w:r>
        <w:rPr>
          <w:sz w:val="24"/>
          <w:szCs w:val="24"/>
        </w:rPr>
        <w:t xml:space="preserve"> в </w:t>
      </w:r>
      <w:r w:rsidR="00D86669">
        <w:rPr>
          <w:sz w:val="24"/>
          <w:szCs w:val="24"/>
        </w:rPr>
        <w:t>АНО ДПО «</w:t>
      </w:r>
      <w:r w:rsidR="00D86669" w:rsidRPr="00AF6140">
        <w:rPr>
          <w:sz w:val="24"/>
          <w:szCs w:val="24"/>
        </w:rPr>
        <w:t xml:space="preserve">Новокузнецкий региональный центр </w:t>
      </w:r>
      <w:proofErr w:type="spellStart"/>
      <w:r w:rsidR="0034754A">
        <w:rPr>
          <w:sz w:val="24"/>
          <w:szCs w:val="24"/>
        </w:rPr>
        <w:t>ОТиПБ</w:t>
      </w:r>
      <w:proofErr w:type="spellEnd"/>
      <w:r w:rsidR="00D86669">
        <w:rPr>
          <w:sz w:val="24"/>
          <w:szCs w:val="24"/>
        </w:rPr>
        <w:t>»</w:t>
      </w:r>
      <w:r>
        <w:rPr>
          <w:sz w:val="24"/>
          <w:szCs w:val="24"/>
        </w:rPr>
        <w:t xml:space="preserve">  (Россия, 654005,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овокузнецк</w:t>
      </w:r>
      <w:proofErr w:type="spellEnd"/>
      <w:r>
        <w:rPr>
          <w:sz w:val="24"/>
          <w:szCs w:val="24"/>
        </w:rPr>
        <w:t xml:space="preserve">, ул. Пирогова, 9, офис </w:t>
      </w:r>
      <w:r w:rsidR="0034754A">
        <w:rPr>
          <w:sz w:val="24"/>
          <w:szCs w:val="24"/>
        </w:rPr>
        <w:t>22</w:t>
      </w:r>
      <w:r>
        <w:rPr>
          <w:sz w:val="24"/>
          <w:szCs w:val="24"/>
        </w:rPr>
        <w:t>0) оказать услуги по организации и проведению обучения сотрудников Заказчика, а Заказчик обязуется оплатить эти услуги. Образовательные услуги по настоящему Договору оказываются по следующим направлениям:</w:t>
      </w:r>
    </w:p>
    <w:p w:rsidR="00E4400A" w:rsidRDefault="00E4400A" w:rsidP="00E4400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профессиональная подготовка, переподготовка рабочих по профессиям;</w:t>
      </w:r>
    </w:p>
    <w:p w:rsidR="00E4400A" w:rsidRDefault="00E4400A" w:rsidP="00E4400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обучение рабочих на право обслуживания и ответственных лиц на право руководства работ при обслуживании объектов, включенных приказами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в перечень опасных производственных объектов;</w:t>
      </w:r>
    </w:p>
    <w:p w:rsidR="00E4400A" w:rsidRDefault="00E4400A" w:rsidP="00E4400A">
      <w:pPr>
        <w:pStyle w:val="a6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повышение квалификации руководителей и специалистов,</w:t>
      </w:r>
      <w:r w:rsidR="003C6B6E">
        <w:rPr>
          <w:rFonts w:ascii="Times New Roman" w:hAnsi="Times New Roman"/>
        </w:rPr>
        <w:t xml:space="preserve"> обучение охране труда, </w:t>
      </w:r>
      <w:r>
        <w:rPr>
          <w:rFonts w:ascii="Times New Roman" w:hAnsi="Times New Roman"/>
        </w:rPr>
        <w:t xml:space="preserve"> в том числе дистанционной формой обучения;</w:t>
      </w:r>
    </w:p>
    <w:p w:rsidR="00E4400A" w:rsidRDefault="00E4400A" w:rsidP="00E4400A">
      <w:pPr>
        <w:pStyle w:val="a6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предаттестационная</w:t>
      </w:r>
      <w:proofErr w:type="spellEnd"/>
      <w:r>
        <w:rPr>
          <w:rFonts w:ascii="Times New Roman" w:hAnsi="Times New Roman"/>
        </w:rPr>
        <w:t xml:space="preserve"> подготовка по областям надзора для аттестации в Территориальной комиссии Сибирского управления </w:t>
      </w:r>
      <w:proofErr w:type="spellStart"/>
      <w:r>
        <w:rPr>
          <w:rFonts w:ascii="Times New Roman" w:hAnsi="Times New Roman"/>
        </w:rPr>
        <w:t>Ростехнадзора</w:t>
      </w:r>
      <w:proofErr w:type="spellEnd"/>
      <w:r>
        <w:rPr>
          <w:rFonts w:ascii="Times New Roman" w:hAnsi="Times New Roman"/>
        </w:rPr>
        <w:t>;</w:t>
      </w:r>
    </w:p>
    <w:p w:rsidR="00E4400A" w:rsidRDefault="00E4400A" w:rsidP="00E4400A">
      <w:pPr>
        <w:pStyle w:val="a6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обучение на курсах в области охраны окружающей среды и экологической безопасности,</w:t>
      </w:r>
    </w:p>
    <w:p w:rsidR="00E4400A" w:rsidRDefault="00E4400A" w:rsidP="00E4400A">
      <w:pPr>
        <w:pStyle w:val="a6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иные услуги, указанные в приложени</w:t>
      </w:r>
      <w:r w:rsidR="00BD4C75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к настоящему Договору.</w:t>
      </w:r>
    </w:p>
    <w:p w:rsidR="00E4400A" w:rsidRDefault="00E4400A" w:rsidP="00E4400A">
      <w:pPr>
        <w:pStyle w:val="a6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1.2. Заявка Заказчика на обучение оформляется в произвольной форме и должна содержать следующую информацию: наименование учебной программы (курса), количество (ФИО, должность/профессия) обучаемых сотрудников Заказчика, контактная информация.</w:t>
      </w:r>
    </w:p>
    <w:p w:rsidR="00E4400A" w:rsidRDefault="00E4400A" w:rsidP="00E4400A">
      <w:pPr>
        <w:pStyle w:val="11"/>
        <w:tabs>
          <w:tab w:val="left" w:pos="5529"/>
          <w:tab w:val="left" w:pos="6663"/>
          <w:tab w:val="left" w:pos="7230"/>
          <w:tab w:val="left" w:pos="8789"/>
          <w:tab w:val="left" w:pos="9923"/>
        </w:tabs>
        <w:jc w:val="both"/>
        <w:rPr>
          <w:sz w:val="24"/>
          <w:szCs w:val="24"/>
        </w:rPr>
      </w:pPr>
    </w:p>
    <w:p w:rsidR="00E4400A" w:rsidRPr="003F50D4" w:rsidRDefault="00CA146C" w:rsidP="00CA146C">
      <w:pPr>
        <w:pStyle w:val="11"/>
        <w:tabs>
          <w:tab w:val="left" w:pos="28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4400A" w:rsidRPr="003F50D4">
        <w:rPr>
          <w:b/>
          <w:bCs/>
          <w:sz w:val="24"/>
          <w:szCs w:val="24"/>
        </w:rPr>
        <w:t>Обязательства сторон</w:t>
      </w:r>
    </w:p>
    <w:p w:rsidR="00E4400A" w:rsidRDefault="00E4400A" w:rsidP="00E4400A">
      <w:pPr>
        <w:shd w:val="clear" w:color="auto" w:fill="FFFFFF"/>
        <w:jc w:val="center"/>
        <w:rPr>
          <w:b/>
          <w:spacing w:val="5"/>
          <w:sz w:val="24"/>
          <w:szCs w:val="24"/>
        </w:rPr>
      </w:pPr>
    </w:p>
    <w:p w:rsidR="00E4400A" w:rsidRDefault="00E4400A" w:rsidP="00E4400A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Исполнитель обязуется:</w:t>
      </w:r>
    </w:p>
    <w:p w:rsidR="00E4400A" w:rsidRDefault="00E4400A" w:rsidP="00E4400A">
      <w:p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Оказывать образовательные услуги в соответствии с лицензией на образовательную деятельность.</w:t>
      </w:r>
    </w:p>
    <w:p w:rsidR="00E4400A" w:rsidRDefault="00E4400A" w:rsidP="00E4400A">
      <w:p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Предоставлять Заказчику требуемую информацию, непосредственно связанную с вопросами объемов и качества оказываемых услуг.</w:t>
      </w:r>
    </w:p>
    <w:p w:rsidR="00E4400A" w:rsidRDefault="00E4400A" w:rsidP="00E4400A">
      <w:p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 Обеспечивать своевременное оформление акта оказанных услуг.</w:t>
      </w:r>
    </w:p>
    <w:p w:rsidR="00E4400A" w:rsidRDefault="00E4400A" w:rsidP="00E4400A">
      <w:p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После прохождения сотрудниками Заказчика полного курса обучения и успешной итоговой аттестации, выдавать им документы установленного образца.</w:t>
      </w:r>
    </w:p>
    <w:p w:rsidR="00E4400A" w:rsidRDefault="00E4400A" w:rsidP="00B91E54">
      <w:pPr>
        <w:shd w:val="clear" w:color="auto" w:fill="FFFFFF"/>
        <w:spacing w:before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Заказчик обязуется:</w:t>
      </w:r>
    </w:p>
    <w:p w:rsidR="00E4400A" w:rsidRDefault="00E4400A" w:rsidP="00E4400A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BB6D6A">
        <w:rPr>
          <w:sz w:val="24"/>
          <w:szCs w:val="24"/>
        </w:rPr>
        <w:t>Оплата по договору осуществляется  Заказчиком по счету Исполнителя путем перечисления денежных средств на расчетный счет Исполнителя. Оплата производится не позднее 15 банковских дней после подписания сторонами акта сдачи-приемки услуг.</w:t>
      </w:r>
    </w:p>
    <w:p w:rsidR="00E4400A" w:rsidRDefault="00E4400A" w:rsidP="00E4400A">
      <w:pPr>
        <w:widowControl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400A" w:rsidRDefault="00E4400A" w:rsidP="00E4400A">
      <w:p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4400A" w:rsidRDefault="00CA146C" w:rsidP="00CA146C">
      <w:pPr>
        <w:pStyle w:val="11"/>
        <w:tabs>
          <w:tab w:val="left" w:pos="28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E4400A">
        <w:rPr>
          <w:b/>
          <w:bCs/>
          <w:sz w:val="24"/>
          <w:szCs w:val="24"/>
        </w:rPr>
        <w:t>Стоимость услуг и порядок расчета</w:t>
      </w:r>
      <w:r>
        <w:rPr>
          <w:b/>
          <w:bCs/>
          <w:sz w:val="24"/>
          <w:szCs w:val="24"/>
        </w:rPr>
        <w:t xml:space="preserve">  </w:t>
      </w:r>
    </w:p>
    <w:p w:rsidR="00CA146C" w:rsidRDefault="00CA146C" w:rsidP="00CA146C">
      <w:pPr>
        <w:pStyle w:val="11"/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E4400A" w:rsidRDefault="00E4400A" w:rsidP="003F50D4">
      <w:pPr>
        <w:pStyle w:val="11"/>
        <w:tabs>
          <w:tab w:val="left" w:pos="5529"/>
          <w:tab w:val="left" w:pos="6663"/>
          <w:tab w:val="left" w:pos="7230"/>
          <w:tab w:val="left" w:pos="8789"/>
          <w:tab w:val="left" w:pos="992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Стоимость услуг по договору указана в Приложении №1. Сумма стоимости услуг по данному договору НДС не облагается (Налоговый кодекс, часть вторая ст. 149 п.14.).</w:t>
      </w:r>
    </w:p>
    <w:p w:rsidR="00CA146C" w:rsidRDefault="00CA146C" w:rsidP="00CA146C">
      <w:pPr>
        <w:pStyle w:val="11"/>
        <w:spacing w:after="60"/>
        <w:jc w:val="center"/>
        <w:rPr>
          <w:b/>
          <w:bCs/>
          <w:sz w:val="24"/>
          <w:szCs w:val="24"/>
        </w:rPr>
      </w:pPr>
    </w:p>
    <w:p w:rsidR="00E4400A" w:rsidRDefault="00E4400A" w:rsidP="00CA146C">
      <w:pPr>
        <w:pStyle w:val="11"/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3F50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Ответственность сторон и срок действия договора</w:t>
      </w:r>
    </w:p>
    <w:p w:rsidR="00CA146C" w:rsidRDefault="00CA146C" w:rsidP="003F50D4">
      <w:pPr>
        <w:pStyle w:val="11"/>
        <w:tabs>
          <w:tab w:val="left" w:pos="-1418"/>
          <w:tab w:val="left" w:pos="4678"/>
          <w:tab w:val="left" w:pos="5812"/>
          <w:tab w:val="left" w:pos="6804"/>
          <w:tab w:val="left" w:pos="8222"/>
        </w:tabs>
        <w:ind w:firstLine="709"/>
        <w:jc w:val="both"/>
        <w:rPr>
          <w:sz w:val="24"/>
          <w:szCs w:val="24"/>
        </w:rPr>
      </w:pPr>
    </w:p>
    <w:p w:rsidR="00DB1B8A" w:rsidRDefault="00DB1B8A" w:rsidP="003F50D4">
      <w:pPr>
        <w:pStyle w:val="11"/>
        <w:tabs>
          <w:tab w:val="left" w:pos="-1418"/>
          <w:tab w:val="left" w:pos="4678"/>
          <w:tab w:val="left" w:pos="5812"/>
          <w:tab w:val="left" w:pos="6804"/>
          <w:tab w:val="left" w:pos="82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Настоящий договор составлен в двух экземплярах, по одному для каждой стороны. Оба экземпляра имеют одинаковую юридическую силу и действуют с момента подписания  и  по  </w:t>
      </w:r>
      <w:r w:rsidRPr="00CE51A2">
        <w:rPr>
          <w:sz w:val="24"/>
          <w:szCs w:val="24"/>
        </w:rPr>
        <w:t>«31» декабря  20</w:t>
      </w:r>
      <w:r w:rsidR="00F2480C" w:rsidRPr="00CE51A2">
        <w:rPr>
          <w:sz w:val="24"/>
          <w:szCs w:val="24"/>
        </w:rPr>
        <w:t>2</w:t>
      </w:r>
      <w:r w:rsidR="00396498" w:rsidRPr="00CE51A2">
        <w:rPr>
          <w:sz w:val="24"/>
          <w:szCs w:val="24"/>
        </w:rPr>
        <w:t>1</w:t>
      </w:r>
      <w:r w:rsidRPr="00CE51A2">
        <w:rPr>
          <w:sz w:val="24"/>
          <w:szCs w:val="24"/>
        </w:rPr>
        <w:t>г.  В случае</w:t>
      </w:r>
      <w:proofErr w:type="gramStart"/>
      <w:r w:rsidRPr="00CE51A2">
        <w:rPr>
          <w:sz w:val="24"/>
          <w:szCs w:val="24"/>
        </w:rPr>
        <w:t>,</w:t>
      </w:r>
      <w:proofErr w:type="gramEnd"/>
      <w:r w:rsidRPr="00CE51A2">
        <w:rPr>
          <w:sz w:val="24"/>
          <w:szCs w:val="24"/>
        </w:rPr>
        <w:t xml:space="preserve"> если ни одна из сторон письменно не заявит  о расторжении настоящего Договора за 30 дней  до окончания срока его действия, срок действия  Договора пролонгируется на</w:t>
      </w:r>
      <w:r w:rsidR="00E432E0" w:rsidRPr="00CE51A2">
        <w:rPr>
          <w:sz w:val="24"/>
          <w:szCs w:val="24"/>
        </w:rPr>
        <w:t xml:space="preserve"> каждый</w:t>
      </w:r>
      <w:r w:rsidRPr="00CE51A2">
        <w:rPr>
          <w:sz w:val="24"/>
          <w:szCs w:val="24"/>
        </w:rPr>
        <w:t xml:space="preserve"> следующий календарный год.</w:t>
      </w:r>
    </w:p>
    <w:p w:rsidR="00E4400A" w:rsidRDefault="00E4400A" w:rsidP="003F50D4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:rsidR="00E4400A" w:rsidRDefault="00E4400A" w:rsidP="00CA146C">
      <w:pPr>
        <w:pStyle w:val="1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3F50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Прочие условия</w:t>
      </w:r>
    </w:p>
    <w:p w:rsidR="00CA146C" w:rsidRDefault="00CA146C" w:rsidP="00CA146C">
      <w:pPr>
        <w:pStyle w:val="11"/>
        <w:jc w:val="center"/>
        <w:rPr>
          <w:b/>
          <w:bCs/>
          <w:sz w:val="24"/>
          <w:szCs w:val="24"/>
        </w:rPr>
      </w:pPr>
    </w:p>
    <w:p w:rsidR="007E5734" w:rsidRPr="007E2074" w:rsidRDefault="007E5734" w:rsidP="003F50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7E2074">
        <w:rPr>
          <w:sz w:val="24"/>
          <w:szCs w:val="24"/>
        </w:rPr>
        <w:t xml:space="preserve">В </w:t>
      </w:r>
      <w:r>
        <w:rPr>
          <w:sz w:val="24"/>
          <w:szCs w:val="24"/>
        </w:rPr>
        <w:t>процессе</w:t>
      </w:r>
      <w:r w:rsidRPr="007E2074">
        <w:rPr>
          <w:sz w:val="24"/>
          <w:szCs w:val="24"/>
        </w:rPr>
        <w:t xml:space="preserve"> обучения, где предусмотрено  производственное</w:t>
      </w:r>
      <w:r w:rsidRPr="00BE0EB2">
        <w:rPr>
          <w:sz w:val="24"/>
          <w:szCs w:val="24"/>
        </w:rPr>
        <w:t>/</w:t>
      </w:r>
      <w:r>
        <w:rPr>
          <w:sz w:val="24"/>
          <w:szCs w:val="24"/>
        </w:rPr>
        <w:t xml:space="preserve">практическое </w:t>
      </w:r>
      <w:r w:rsidRPr="007E2074">
        <w:rPr>
          <w:sz w:val="24"/>
          <w:szCs w:val="24"/>
        </w:rPr>
        <w:t xml:space="preserve"> обучение, слушатели проходят </w:t>
      </w:r>
      <w:r>
        <w:rPr>
          <w:sz w:val="24"/>
          <w:szCs w:val="24"/>
        </w:rPr>
        <w:t>его</w:t>
      </w:r>
      <w:r w:rsidRPr="007E2074">
        <w:rPr>
          <w:sz w:val="24"/>
          <w:szCs w:val="24"/>
        </w:rPr>
        <w:t xml:space="preserve"> по месту своей  работы</w:t>
      </w:r>
      <w:r>
        <w:rPr>
          <w:sz w:val="24"/>
          <w:szCs w:val="24"/>
        </w:rPr>
        <w:t xml:space="preserve"> в соответствии с учебным планом и сроком его проведения</w:t>
      </w:r>
      <w:r w:rsidRPr="007E2074">
        <w:rPr>
          <w:sz w:val="24"/>
          <w:szCs w:val="24"/>
        </w:rPr>
        <w:t xml:space="preserve">. </w:t>
      </w:r>
      <w:r>
        <w:rPr>
          <w:sz w:val="24"/>
          <w:szCs w:val="24"/>
        </w:rPr>
        <w:t>В период производственного обучения заполняется дневник производственного</w:t>
      </w:r>
      <w:r w:rsidRPr="00BE0EB2">
        <w:rPr>
          <w:sz w:val="24"/>
          <w:szCs w:val="24"/>
        </w:rPr>
        <w:t>/</w:t>
      </w:r>
      <w:r>
        <w:rPr>
          <w:sz w:val="24"/>
          <w:szCs w:val="24"/>
        </w:rPr>
        <w:t xml:space="preserve">практического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установленной форме,  подписывается Организацией-Заказчиком и  </w:t>
      </w:r>
      <w:r w:rsidRPr="007E2074">
        <w:rPr>
          <w:sz w:val="24"/>
          <w:szCs w:val="24"/>
        </w:rPr>
        <w:t>представл</w:t>
      </w:r>
      <w:r>
        <w:rPr>
          <w:sz w:val="24"/>
          <w:szCs w:val="24"/>
        </w:rPr>
        <w:t>я</w:t>
      </w:r>
      <w:r w:rsidRPr="007E2074">
        <w:rPr>
          <w:sz w:val="24"/>
          <w:szCs w:val="24"/>
        </w:rPr>
        <w:t xml:space="preserve">ется в  АНО </w:t>
      </w:r>
      <w:r>
        <w:rPr>
          <w:sz w:val="24"/>
          <w:szCs w:val="24"/>
        </w:rPr>
        <w:t xml:space="preserve">ДПО </w:t>
      </w:r>
      <w:r w:rsidRPr="007E2074">
        <w:rPr>
          <w:sz w:val="24"/>
          <w:szCs w:val="24"/>
        </w:rPr>
        <w:t>«</w:t>
      </w:r>
      <w:r w:rsidRPr="00AF6140">
        <w:rPr>
          <w:sz w:val="24"/>
          <w:szCs w:val="24"/>
        </w:rPr>
        <w:t xml:space="preserve">Новокузнецкий региональный центр </w:t>
      </w:r>
      <w:proofErr w:type="spellStart"/>
      <w:r>
        <w:rPr>
          <w:sz w:val="24"/>
          <w:szCs w:val="24"/>
        </w:rPr>
        <w:t>ОТиПБ</w:t>
      </w:r>
      <w:proofErr w:type="spellEnd"/>
      <w:r w:rsidRPr="007E2074">
        <w:rPr>
          <w:sz w:val="24"/>
          <w:szCs w:val="24"/>
        </w:rPr>
        <w:t>».</w:t>
      </w:r>
    </w:p>
    <w:p w:rsidR="00E4400A" w:rsidRDefault="003C6B6E" w:rsidP="003F50D4">
      <w:pPr>
        <w:pStyle w:val="11"/>
        <w:tabs>
          <w:tab w:val="left" w:pos="992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E4400A">
        <w:rPr>
          <w:sz w:val="24"/>
          <w:szCs w:val="24"/>
        </w:rPr>
        <w:t>Исполнитель выдает методическую литературу, удостоверения, акты сдачи-приемки выполненных работ. Исполнитель оставляет за собой право удерживать удостоверения  до полной оплаты услуг Заказчиком.</w:t>
      </w:r>
    </w:p>
    <w:p w:rsidR="00E4400A" w:rsidRDefault="00E4400A" w:rsidP="003F50D4">
      <w:pPr>
        <w:pStyle w:val="11"/>
        <w:tabs>
          <w:tab w:val="left" w:pos="992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3C6B6E">
        <w:rPr>
          <w:sz w:val="24"/>
          <w:szCs w:val="24"/>
        </w:rPr>
        <w:t>3</w:t>
      </w:r>
      <w:r>
        <w:rPr>
          <w:sz w:val="24"/>
          <w:szCs w:val="24"/>
        </w:rPr>
        <w:t xml:space="preserve">. АНО </w:t>
      </w:r>
      <w:r w:rsidR="00D86669">
        <w:rPr>
          <w:sz w:val="24"/>
          <w:szCs w:val="24"/>
        </w:rPr>
        <w:t xml:space="preserve">ДПО </w:t>
      </w:r>
      <w:r>
        <w:rPr>
          <w:sz w:val="24"/>
          <w:szCs w:val="24"/>
        </w:rPr>
        <w:t>«</w:t>
      </w:r>
      <w:r w:rsidR="00D86669" w:rsidRPr="00AF6140">
        <w:rPr>
          <w:sz w:val="24"/>
          <w:szCs w:val="24"/>
        </w:rPr>
        <w:t xml:space="preserve">Новокузнецкий региональный центр </w:t>
      </w:r>
      <w:proofErr w:type="spellStart"/>
      <w:r w:rsidR="0034754A">
        <w:rPr>
          <w:sz w:val="24"/>
          <w:szCs w:val="24"/>
        </w:rPr>
        <w:t>ОТиПБ</w:t>
      </w:r>
      <w:proofErr w:type="spellEnd"/>
      <w:r>
        <w:rPr>
          <w:sz w:val="24"/>
          <w:szCs w:val="24"/>
        </w:rPr>
        <w:t>» находится на специальном налоговом режиме – упрощенная система налогообложения, в связи с этим  «Исполнитель» не выписывает счета-фактуры, так как не является плательщиком НДС. Факт выполнения работ подтверждается  актом сдачи-приемки выполненных работ, подписанным двумя сторонами договора.</w:t>
      </w:r>
    </w:p>
    <w:p w:rsidR="00EA2C27" w:rsidRPr="00EA2C27" w:rsidRDefault="00D81E9A" w:rsidP="003F50D4">
      <w:pPr>
        <w:ind w:firstLine="709"/>
        <w:jc w:val="both"/>
        <w:rPr>
          <w:sz w:val="24"/>
          <w:szCs w:val="24"/>
        </w:rPr>
      </w:pPr>
      <w:r w:rsidRPr="00EA2C27">
        <w:rPr>
          <w:sz w:val="24"/>
          <w:szCs w:val="24"/>
        </w:rPr>
        <w:t xml:space="preserve">5.4. </w:t>
      </w:r>
      <w:r w:rsidR="00EA2C27" w:rsidRPr="00EA2C27">
        <w:rPr>
          <w:sz w:val="24"/>
          <w:szCs w:val="24"/>
        </w:rPr>
        <w:t>При отсутствии мотивированных письменных возражений со стороны Заказчика (по истечении 5 (пяти) рабочих дней со дня получения акта от Исполнителя) Акт сдачи-приемки услуг считается вступившим в силу со дня подписания его Исполнителем. Подтверждением оказания услуги считается подписанный ПРОТОКОЛ заседания комиссии по проверке  знаний.</w:t>
      </w:r>
    </w:p>
    <w:p w:rsidR="00CA146C" w:rsidRDefault="00E4400A" w:rsidP="00CA146C">
      <w:pPr>
        <w:pStyle w:val="11"/>
        <w:tabs>
          <w:tab w:val="left" w:pos="992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E4400A" w:rsidRDefault="00E4400A" w:rsidP="00CA146C">
      <w:pPr>
        <w:pStyle w:val="11"/>
        <w:tabs>
          <w:tab w:val="left" w:pos="992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CA146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Адреса сторон</w:t>
      </w:r>
    </w:p>
    <w:p w:rsidR="00E4400A" w:rsidRDefault="00E4400A" w:rsidP="003F50D4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ИСПОЛНИТЕЛЬ:</w:t>
      </w:r>
    </w:p>
    <w:p w:rsidR="008C1034" w:rsidRPr="00100033" w:rsidRDefault="008C1034" w:rsidP="00E4400A">
      <w:pPr>
        <w:pStyle w:val="11"/>
        <w:jc w:val="both"/>
        <w:rPr>
          <w:sz w:val="24"/>
          <w:szCs w:val="24"/>
        </w:rPr>
      </w:pPr>
      <w:r w:rsidRPr="00100033">
        <w:rPr>
          <w:sz w:val="24"/>
          <w:szCs w:val="24"/>
        </w:rPr>
        <w:t>Автономная некоммерческая организация дополнительного профессионального образования «Новокузнецкий региональный центр охраны труда и промышленной безопасности»</w:t>
      </w:r>
    </w:p>
    <w:p w:rsidR="008C1034" w:rsidRPr="00100033" w:rsidRDefault="008C1034" w:rsidP="00E4400A">
      <w:pPr>
        <w:pStyle w:val="11"/>
        <w:jc w:val="both"/>
        <w:rPr>
          <w:sz w:val="24"/>
          <w:szCs w:val="24"/>
        </w:rPr>
      </w:pPr>
      <w:r w:rsidRPr="00100033">
        <w:rPr>
          <w:sz w:val="24"/>
          <w:szCs w:val="24"/>
        </w:rPr>
        <w:t xml:space="preserve">(АНО ДПО «Новокузнецкий региональный центр </w:t>
      </w:r>
      <w:proofErr w:type="spellStart"/>
      <w:r w:rsidR="0034754A">
        <w:rPr>
          <w:sz w:val="24"/>
          <w:szCs w:val="24"/>
        </w:rPr>
        <w:t>ОТиПБ</w:t>
      </w:r>
      <w:proofErr w:type="spellEnd"/>
      <w:r w:rsidRPr="00100033">
        <w:rPr>
          <w:sz w:val="24"/>
          <w:szCs w:val="24"/>
        </w:rPr>
        <w:t>»)</w:t>
      </w:r>
    </w:p>
    <w:p w:rsidR="00E4400A" w:rsidRPr="00100033" w:rsidRDefault="00FB2747" w:rsidP="00E4400A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РФ</w:t>
      </w:r>
      <w:r w:rsidR="00E4400A" w:rsidRPr="00100033">
        <w:rPr>
          <w:sz w:val="24"/>
          <w:szCs w:val="24"/>
        </w:rPr>
        <w:t xml:space="preserve">, </w:t>
      </w:r>
      <w:r w:rsidR="00BD33B2">
        <w:rPr>
          <w:sz w:val="24"/>
          <w:szCs w:val="24"/>
        </w:rPr>
        <w:t xml:space="preserve">Кемеровская область,  </w:t>
      </w:r>
      <w:r w:rsidR="00E4400A" w:rsidRPr="00100033">
        <w:rPr>
          <w:sz w:val="24"/>
          <w:szCs w:val="24"/>
        </w:rPr>
        <w:t xml:space="preserve">654005, г. Новокузнецк, ул. Пирогова, 9,  офис </w:t>
      </w:r>
      <w:r w:rsidR="0034754A">
        <w:rPr>
          <w:sz w:val="24"/>
          <w:szCs w:val="24"/>
        </w:rPr>
        <w:t>22</w:t>
      </w:r>
      <w:r w:rsidR="00E4400A" w:rsidRPr="00100033">
        <w:rPr>
          <w:sz w:val="24"/>
          <w:szCs w:val="24"/>
        </w:rPr>
        <w:t>0, т.</w:t>
      </w:r>
      <w:r w:rsidR="00BD33B2">
        <w:rPr>
          <w:sz w:val="24"/>
          <w:szCs w:val="24"/>
        </w:rPr>
        <w:t xml:space="preserve"> 8(3843)</w:t>
      </w:r>
      <w:r w:rsidR="00E4400A" w:rsidRPr="00100033">
        <w:rPr>
          <w:sz w:val="24"/>
          <w:szCs w:val="24"/>
        </w:rPr>
        <w:t xml:space="preserve">46-90-10, </w:t>
      </w:r>
      <w:r w:rsidR="00BD33B2">
        <w:rPr>
          <w:sz w:val="24"/>
          <w:szCs w:val="24"/>
        </w:rPr>
        <w:t>+7 (</w:t>
      </w:r>
      <w:r w:rsidR="00E4400A" w:rsidRPr="00100033">
        <w:rPr>
          <w:sz w:val="24"/>
          <w:szCs w:val="24"/>
        </w:rPr>
        <w:t>905</w:t>
      </w:r>
      <w:r w:rsidR="00BD33B2">
        <w:rPr>
          <w:sz w:val="24"/>
          <w:szCs w:val="24"/>
        </w:rPr>
        <w:t xml:space="preserve">) </w:t>
      </w:r>
      <w:r w:rsidR="00E4400A" w:rsidRPr="00100033">
        <w:rPr>
          <w:sz w:val="24"/>
          <w:szCs w:val="24"/>
        </w:rPr>
        <w:t>909-9571</w:t>
      </w:r>
    </w:p>
    <w:p w:rsidR="00CC556A" w:rsidRPr="00100033" w:rsidRDefault="00E4400A" w:rsidP="00CC556A">
      <w:pPr>
        <w:pStyle w:val="11"/>
        <w:tabs>
          <w:tab w:val="left" w:pos="-1701"/>
          <w:tab w:val="left" w:pos="5812"/>
          <w:tab w:val="left" w:pos="11907"/>
        </w:tabs>
        <w:jc w:val="both"/>
        <w:rPr>
          <w:sz w:val="24"/>
          <w:szCs w:val="24"/>
        </w:rPr>
      </w:pPr>
      <w:r w:rsidRPr="00100033">
        <w:rPr>
          <w:sz w:val="24"/>
          <w:szCs w:val="24"/>
        </w:rPr>
        <w:t>ИНН 4218025307, КПП 421</w:t>
      </w:r>
      <w:r w:rsidR="00F90FC2" w:rsidRPr="00100033">
        <w:rPr>
          <w:sz w:val="24"/>
          <w:szCs w:val="24"/>
        </w:rPr>
        <w:t>7</w:t>
      </w:r>
      <w:r w:rsidRPr="00100033">
        <w:rPr>
          <w:sz w:val="24"/>
          <w:szCs w:val="24"/>
        </w:rPr>
        <w:t xml:space="preserve">01001, </w:t>
      </w:r>
      <w:proofErr w:type="gramStart"/>
      <w:r w:rsidR="0025128C" w:rsidRPr="00100033">
        <w:rPr>
          <w:sz w:val="24"/>
          <w:szCs w:val="24"/>
        </w:rPr>
        <w:t>р</w:t>
      </w:r>
      <w:proofErr w:type="gramEnd"/>
      <w:r w:rsidR="0025128C" w:rsidRPr="00100033">
        <w:rPr>
          <w:sz w:val="24"/>
          <w:szCs w:val="24"/>
        </w:rPr>
        <w:t xml:space="preserve">/с 40703810526000099438, </w:t>
      </w:r>
      <w:r w:rsidR="00821D5A" w:rsidRPr="006752AA">
        <w:rPr>
          <w:sz w:val="24"/>
          <w:szCs w:val="24"/>
        </w:rPr>
        <w:t>Кемеровско</w:t>
      </w:r>
      <w:r w:rsidR="00821D5A">
        <w:rPr>
          <w:sz w:val="24"/>
          <w:szCs w:val="24"/>
        </w:rPr>
        <w:t>е</w:t>
      </w:r>
      <w:r w:rsidR="00821D5A" w:rsidRPr="006752AA">
        <w:rPr>
          <w:sz w:val="24"/>
          <w:szCs w:val="24"/>
        </w:rPr>
        <w:t xml:space="preserve"> отделени</w:t>
      </w:r>
      <w:r w:rsidR="00821D5A">
        <w:rPr>
          <w:sz w:val="24"/>
          <w:szCs w:val="24"/>
        </w:rPr>
        <w:t>е</w:t>
      </w:r>
      <w:r w:rsidR="00821D5A" w:rsidRPr="006752AA">
        <w:rPr>
          <w:sz w:val="24"/>
          <w:szCs w:val="24"/>
        </w:rPr>
        <w:t xml:space="preserve"> №8615 ПАО Сбербанк</w:t>
      </w:r>
      <w:r w:rsidR="00821D5A" w:rsidRPr="006438CD">
        <w:rPr>
          <w:color w:val="000000"/>
          <w:sz w:val="24"/>
          <w:szCs w:val="24"/>
        </w:rPr>
        <w:t xml:space="preserve">, </w:t>
      </w:r>
      <w:r w:rsidR="00CC556A" w:rsidRPr="00100033">
        <w:rPr>
          <w:sz w:val="24"/>
          <w:szCs w:val="24"/>
        </w:rPr>
        <w:t>к/с 30101810200000000612,   БИК 043207612</w:t>
      </w:r>
    </w:p>
    <w:p w:rsidR="00CA146C" w:rsidRDefault="00E4400A" w:rsidP="00CA146C">
      <w:pPr>
        <w:pStyle w:val="11"/>
        <w:tabs>
          <w:tab w:val="left" w:pos="-1701"/>
          <w:tab w:val="left" w:pos="5812"/>
          <w:tab w:val="left" w:pos="1190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 ЗАКАЗЧИК:</w:t>
      </w:r>
      <w:bookmarkStart w:id="0" w:name="_GoBack"/>
      <w:bookmarkEnd w:id="0"/>
    </w:p>
    <w:p w:rsidR="008C1034" w:rsidRDefault="008C1034" w:rsidP="008C1034">
      <w:pPr>
        <w:jc w:val="both"/>
        <w:rPr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355"/>
        <w:gridCol w:w="4680"/>
      </w:tblGrid>
      <w:tr w:rsidR="008C1034" w:rsidTr="00DF398E">
        <w:tc>
          <w:tcPr>
            <w:tcW w:w="5353" w:type="dxa"/>
          </w:tcPr>
          <w:p w:rsidR="008C1034" w:rsidRDefault="008C1034" w:rsidP="00DF398E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ИСПОЛНИТЕЛЬ:</w:t>
            </w:r>
          </w:p>
          <w:p w:rsidR="008C1034" w:rsidRPr="00260C4E" w:rsidRDefault="008C1034" w:rsidP="00D81E9A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 </w:t>
            </w:r>
            <w:r>
              <w:rPr>
                <w:sz w:val="24"/>
                <w:szCs w:val="24"/>
              </w:rPr>
              <w:t>АНО ДПО «</w:t>
            </w:r>
            <w:r w:rsidRPr="00260C4E">
              <w:rPr>
                <w:sz w:val="24"/>
                <w:szCs w:val="24"/>
              </w:rPr>
              <w:t xml:space="preserve">Новокузнецкий региональный центр </w:t>
            </w:r>
            <w:proofErr w:type="spellStart"/>
            <w:r w:rsidR="0034754A">
              <w:rPr>
                <w:sz w:val="24"/>
                <w:szCs w:val="24"/>
              </w:rPr>
              <w:t>ОТиПБ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C1034" w:rsidRDefault="008C1034" w:rsidP="00DF398E">
            <w:pPr>
              <w:pStyle w:val="4"/>
              <w:rPr>
                <w:sz w:val="24"/>
                <w:szCs w:val="24"/>
                <w:lang w:eastAsia="en-US"/>
              </w:rPr>
            </w:pPr>
          </w:p>
          <w:p w:rsidR="008C1034" w:rsidRDefault="008C1034" w:rsidP="00DF398E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________________ </w:t>
            </w:r>
            <w:proofErr w:type="spellStart"/>
            <w:r>
              <w:rPr>
                <w:sz w:val="24"/>
                <w:szCs w:val="24"/>
                <w:lang w:eastAsia="en-US"/>
              </w:rPr>
              <w:t>С.В.Куртукова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C1034" w:rsidRDefault="008C1034" w:rsidP="00DF398E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М.П. </w:t>
            </w:r>
          </w:p>
        </w:tc>
        <w:tc>
          <w:tcPr>
            <w:tcW w:w="4678" w:type="dxa"/>
          </w:tcPr>
          <w:p w:rsidR="008C1034" w:rsidRDefault="008C1034" w:rsidP="00DF398E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ЗАКАЗЧИК:</w:t>
            </w:r>
          </w:p>
          <w:p w:rsidR="008C1034" w:rsidRDefault="008C1034" w:rsidP="00D81E9A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8C1034" w:rsidRDefault="008C1034" w:rsidP="00DF398E">
            <w:pPr>
              <w:pStyle w:val="4"/>
              <w:rPr>
                <w:sz w:val="24"/>
                <w:szCs w:val="24"/>
                <w:lang w:eastAsia="en-US"/>
              </w:rPr>
            </w:pPr>
          </w:p>
          <w:p w:rsidR="008C1034" w:rsidRDefault="008C1034" w:rsidP="00DF398E">
            <w:pPr>
              <w:pStyle w:val="4"/>
              <w:rPr>
                <w:sz w:val="24"/>
                <w:szCs w:val="24"/>
                <w:lang w:eastAsia="en-US"/>
              </w:rPr>
            </w:pPr>
          </w:p>
          <w:p w:rsidR="00D81E9A" w:rsidRDefault="00D81E9A" w:rsidP="00DF398E">
            <w:pPr>
              <w:pStyle w:val="4"/>
              <w:rPr>
                <w:sz w:val="24"/>
                <w:szCs w:val="24"/>
                <w:lang w:eastAsia="en-US"/>
              </w:rPr>
            </w:pPr>
          </w:p>
          <w:p w:rsidR="008C1034" w:rsidRDefault="008C1034" w:rsidP="00DF398E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_______________</w:t>
            </w:r>
          </w:p>
          <w:p w:rsidR="008C1034" w:rsidRDefault="008C1034" w:rsidP="00DF398E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М.П. </w:t>
            </w:r>
          </w:p>
        </w:tc>
      </w:tr>
    </w:tbl>
    <w:p w:rsidR="001A2E2E" w:rsidRDefault="001A2E2E" w:rsidP="00E4400A">
      <w:pPr>
        <w:widowControl/>
        <w:spacing w:after="200" w:line="276" w:lineRule="auto"/>
      </w:pPr>
    </w:p>
    <w:p w:rsidR="00E4400A" w:rsidRDefault="00E4400A" w:rsidP="001A2E2E">
      <w:pPr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E4400A" w:rsidRDefault="00E4400A" w:rsidP="001A2E2E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№</w:t>
      </w:r>
      <w:r w:rsidR="0041351F">
        <w:rPr>
          <w:sz w:val="20"/>
          <w:szCs w:val="20"/>
        </w:rPr>
        <w:t>____</w:t>
      </w:r>
      <w:r w:rsidR="00D5610D">
        <w:rPr>
          <w:sz w:val="20"/>
          <w:szCs w:val="20"/>
        </w:rPr>
        <w:t xml:space="preserve"> от «</w:t>
      </w:r>
      <w:r w:rsidR="0041351F">
        <w:rPr>
          <w:sz w:val="20"/>
          <w:szCs w:val="20"/>
        </w:rPr>
        <w:t>__</w:t>
      </w:r>
      <w:r w:rsidR="00BD33B2">
        <w:rPr>
          <w:sz w:val="20"/>
          <w:szCs w:val="20"/>
        </w:rPr>
        <w:t>_</w:t>
      </w:r>
      <w:r w:rsidR="00D5610D">
        <w:rPr>
          <w:sz w:val="20"/>
          <w:szCs w:val="20"/>
        </w:rPr>
        <w:t>»</w:t>
      </w:r>
      <w:r w:rsidR="001A7EB8">
        <w:rPr>
          <w:sz w:val="20"/>
          <w:szCs w:val="20"/>
        </w:rPr>
        <w:t xml:space="preserve"> </w:t>
      </w:r>
      <w:r w:rsidR="0041351F">
        <w:rPr>
          <w:sz w:val="20"/>
          <w:szCs w:val="20"/>
        </w:rPr>
        <w:t>_____________</w:t>
      </w:r>
      <w:r w:rsidR="00D5610D">
        <w:rPr>
          <w:sz w:val="20"/>
          <w:szCs w:val="20"/>
        </w:rPr>
        <w:t xml:space="preserve"> </w:t>
      </w:r>
      <w:r w:rsidR="00D81E9A">
        <w:rPr>
          <w:sz w:val="20"/>
          <w:szCs w:val="20"/>
        </w:rPr>
        <w:t xml:space="preserve"> 20</w:t>
      </w:r>
      <w:r w:rsidR="00F2480C">
        <w:rPr>
          <w:sz w:val="20"/>
          <w:szCs w:val="20"/>
        </w:rPr>
        <w:t>2</w:t>
      </w:r>
      <w:r w:rsidR="00CA0F70">
        <w:rPr>
          <w:sz w:val="20"/>
          <w:szCs w:val="20"/>
        </w:rPr>
        <w:t>1</w:t>
      </w:r>
      <w:r>
        <w:rPr>
          <w:sz w:val="20"/>
          <w:szCs w:val="20"/>
        </w:rPr>
        <w:t>г.</w:t>
      </w:r>
    </w:p>
    <w:p w:rsidR="00D70B8F" w:rsidRDefault="00D70B8F" w:rsidP="001A2E2E">
      <w:pPr>
        <w:jc w:val="right"/>
        <w:rPr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804"/>
        <w:gridCol w:w="1134"/>
        <w:gridCol w:w="1417"/>
      </w:tblGrid>
      <w:tr w:rsidR="00902B44" w:rsidRPr="008C2ED9" w:rsidTr="00CA146C">
        <w:trPr>
          <w:cantSplit/>
          <w:trHeight w:val="9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B44" w:rsidRPr="008C2ED9" w:rsidRDefault="00902B44" w:rsidP="00CA146C">
            <w:pPr>
              <w:pStyle w:val="ConsPlusCell"/>
              <w:widowControl/>
              <w:tabs>
                <w:tab w:val="left" w:pos="36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2E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8C2E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proofErr w:type="gramStart"/>
            <w:r w:rsidRPr="008C2E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C2E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2B44" w:rsidRPr="008C2ED9" w:rsidRDefault="00902B44" w:rsidP="00CA146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2E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курса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B44" w:rsidRPr="008C2ED9" w:rsidRDefault="00902B44" w:rsidP="00CA146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2E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B44" w:rsidRPr="008C2ED9" w:rsidRDefault="00902B44" w:rsidP="00CA146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2E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Стоимость обучения 1 человека</w:t>
            </w:r>
          </w:p>
        </w:tc>
      </w:tr>
      <w:tr w:rsidR="00902B44" w:rsidRPr="00D43C88" w:rsidTr="00CA146C">
        <w:trPr>
          <w:cantSplit/>
          <w:trHeight w:val="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B44" w:rsidRPr="00B97267" w:rsidRDefault="00902B44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2B44" w:rsidRPr="00D43C88" w:rsidRDefault="00902B44" w:rsidP="00CA146C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 работодателей и работников вопросам охраны труда. </w:t>
            </w:r>
          </w:p>
          <w:p w:rsidR="00902B44" w:rsidRPr="00D43C88" w:rsidRDefault="00902B44" w:rsidP="00CA146C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Предаттестационная</w:t>
            </w:r>
            <w:proofErr w:type="spellEnd"/>
            <w:r w:rsidRPr="00BA3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по общим требованиям промышленной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B44" w:rsidRDefault="00902B44" w:rsidP="00CA146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B44" w:rsidRPr="00D43C88" w:rsidRDefault="00902B44" w:rsidP="00CA146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3400</w:t>
            </w:r>
          </w:p>
        </w:tc>
      </w:tr>
      <w:tr w:rsidR="00902B44" w:rsidRPr="00D43C88" w:rsidTr="00CA146C">
        <w:trPr>
          <w:cantSplit/>
          <w:trHeight w:val="4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B44" w:rsidRPr="00B97267" w:rsidRDefault="00902B44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2B44" w:rsidRPr="00D43C88" w:rsidRDefault="00902B44" w:rsidP="00CA146C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 работодателей и работников вопросам охраны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B44" w:rsidRDefault="00902B44" w:rsidP="00CA146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B44" w:rsidRPr="00D43C88" w:rsidRDefault="00902B44" w:rsidP="00CA146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C446AD" w:rsidRPr="00D43C88" w:rsidTr="00CA146C">
        <w:trPr>
          <w:cantSplit/>
          <w:trHeight w:val="4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Default="00C446AD" w:rsidP="00CA146C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 работодателей и работников вопросам охраны труда</w:t>
            </w:r>
            <w:r w:rsidRPr="00D43C8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C446AD" w:rsidRPr="00D43C88" w:rsidRDefault="00C446AD" w:rsidP="00CA146C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902B44" w:rsidRPr="00D43C88" w:rsidTr="00CA146C">
        <w:trPr>
          <w:cantSplit/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B44" w:rsidRPr="00B97267" w:rsidRDefault="00902B44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2B44" w:rsidRPr="00D43C88" w:rsidRDefault="00902B44" w:rsidP="00CA146C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Предаттестационная</w:t>
            </w:r>
            <w:proofErr w:type="spellEnd"/>
            <w:r w:rsidRPr="00BA3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по общим требованиям промышленной безопасности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(А 1)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B44" w:rsidRDefault="00902B44" w:rsidP="00CA146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B44" w:rsidRPr="00D43C88" w:rsidRDefault="00902B44" w:rsidP="00CA146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C446AD" w:rsidRPr="00D43C88" w:rsidTr="00CA146C">
        <w:trPr>
          <w:cantSplit/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146C" w:rsidRDefault="00C446AD" w:rsidP="00CA146C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Предаттестационная</w:t>
            </w:r>
            <w:proofErr w:type="spellEnd"/>
            <w:r w:rsidRPr="00BA3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по общим требованиям промышленной безопасности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(А 1) </w:t>
            </w:r>
          </w:p>
          <w:p w:rsidR="00C446AD" w:rsidRPr="00D43C88" w:rsidRDefault="00C446AD" w:rsidP="00CA146C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C446AD" w:rsidRPr="00D43C88" w:rsidTr="00CA146C">
        <w:trPr>
          <w:cantSplit/>
          <w:trHeight w:val="4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Предаттестационная</w:t>
            </w:r>
            <w:proofErr w:type="spellEnd"/>
            <w:r w:rsidRPr="00BA3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3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промышленной безопасности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Б.1 – Г.3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C446AD" w:rsidRPr="00D43C88" w:rsidTr="00CA146C">
        <w:trPr>
          <w:cantSplit/>
          <w:trHeight w:val="4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46C" w:rsidRDefault="00C446AD" w:rsidP="00CA146C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Предаттестационная</w:t>
            </w:r>
            <w:proofErr w:type="spellEnd"/>
            <w:r w:rsidRPr="00BA3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3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промышленной безопасности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Б.1 – Г.3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  <w:p w:rsidR="00C446AD" w:rsidRPr="00D43C88" w:rsidRDefault="00C446AD" w:rsidP="00CA146C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C446AD" w:rsidRPr="00D43C88" w:rsidTr="00CA146C">
        <w:trPr>
          <w:cantSplit/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 работодателей и работников вопросам охраны труда </w:t>
            </w:r>
          </w:p>
          <w:p w:rsidR="00CA146C" w:rsidRDefault="00C446AD" w:rsidP="00CA146C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Предаттестационная</w:t>
            </w:r>
            <w:proofErr w:type="spellEnd"/>
            <w:r w:rsidRPr="00BA3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по общим требованиям промышленной безопасности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 1)</w:t>
            </w:r>
          </w:p>
          <w:p w:rsidR="00C446AD" w:rsidRPr="00D43C88" w:rsidRDefault="00C446AD" w:rsidP="00CA146C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</w:tr>
      <w:tr w:rsidR="00C446AD" w:rsidRPr="00D43C88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43C88">
              <w:rPr>
                <w:sz w:val="24"/>
                <w:szCs w:val="24"/>
              </w:rPr>
              <w:t>Охрана труда» (для членов  комитетов (комиссий) по охране труда и уполномоченных (доверенных) лиц по охране труда профессиональных союзов и иных уполномоченных работниками представительных органов организаций)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43C88">
              <w:rPr>
                <w:sz w:val="24"/>
                <w:szCs w:val="24"/>
              </w:rPr>
              <w:t>00</w:t>
            </w:r>
          </w:p>
        </w:tc>
      </w:tr>
      <w:tr w:rsidR="00C446AD" w:rsidRPr="00D43C88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 xml:space="preserve"> </w:t>
            </w:r>
            <w:r w:rsidRPr="00D43C88">
              <w:rPr>
                <w:sz w:val="24"/>
                <w:szCs w:val="24"/>
              </w:rPr>
              <w:t xml:space="preserve"> специалистов, ответственных лиц за  безопасную  эксплуатацию и ремонт зданий и сооружений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6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Обучение ответственных лиц  за исправное состояние и безопасную эксплуатацию компрессорных установок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6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Обучение  ответственных лиц  за безопасную  эксплуатацию, обслуживание и ремонт технологических трубопроводов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6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Обучение ответственных лиц   за эксплуатацию и обслуживание объектов газового хозяйства металлургических и коксохимических предприятий и производств, объектов газового хозяйства неметаллургических предприятий, использующие промышленные газы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jc w:val="left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 xml:space="preserve">Обучение  </w:t>
            </w:r>
            <w:r w:rsidR="00C61A8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43C88">
              <w:rPr>
                <w:rFonts w:ascii="Times New Roman" w:hAnsi="Times New Roman" w:cs="Times New Roman"/>
                <w:b w:val="0"/>
              </w:rPr>
              <w:t xml:space="preserve"> ответственных за безопасное производство работ с применением подъемных сооружений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jc w:val="left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 xml:space="preserve">Обучение  </w:t>
            </w:r>
            <w:r w:rsidR="00C61A8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43C88">
              <w:rPr>
                <w:rFonts w:ascii="Times New Roman" w:hAnsi="Times New Roman" w:cs="Times New Roman"/>
                <w:b w:val="0"/>
              </w:rPr>
              <w:t xml:space="preserve"> ответственных за содержание подъемных сооружений в работоспособном состоянии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jc w:val="left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 xml:space="preserve">Обучение  </w:t>
            </w:r>
            <w:r w:rsidR="00C61A8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43C88">
              <w:rPr>
                <w:rFonts w:ascii="Times New Roman" w:hAnsi="Times New Roman" w:cs="Times New Roman"/>
                <w:b w:val="0"/>
              </w:rPr>
              <w:t xml:space="preserve">ответственных за осуществление производственного контроля при эксплуатации подъемных сооружений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46C" w:rsidRDefault="00C446AD" w:rsidP="00CA146C">
            <w:pPr>
              <w:pStyle w:val="a4"/>
              <w:spacing w:before="60" w:after="60"/>
              <w:jc w:val="left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 xml:space="preserve">Обучение  специалистов, ответственных за безопасное производство работ с применением подъемных сооружений </w:t>
            </w:r>
          </w:p>
          <w:p w:rsidR="00C446AD" w:rsidRPr="00D43C88" w:rsidRDefault="00C446AD" w:rsidP="00CA146C">
            <w:pPr>
              <w:pStyle w:val="a4"/>
              <w:spacing w:before="60" w:after="60"/>
              <w:jc w:val="left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i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2000</w:t>
            </w:r>
          </w:p>
        </w:tc>
      </w:tr>
      <w:tr w:rsidR="00C446AD" w:rsidRPr="00D43C88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46C" w:rsidRDefault="00C446AD" w:rsidP="00CA146C">
            <w:pPr>
              <w:pStyle w:val="a4"/>
              <w:spacing w:before="60" w:after="60"/>
              <w:jc w:val="left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 xml:space="preserve">Обучение  специалистов, ответственных за содержание подъемных сооружений в работоспособном состоянии </w:t>
            </w:r>
          </w:p>
          <w:p w:rsidR="00C446AD" w:rsidRPr="00D43C88" w:rsidRDefault="00C446AD" w:rsidP="00CA146C">
            <w:pPr>
              <w:pStyle w:val="a4"/>
              <w:spacing w:before="60" w:after="60"/>
              <w:jc w:val="left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i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2000</w:t>
            </w:r>
          </w:p>
        </w:tc>
      </w:tr>
      <w:tr w:rsidR="00C446AD" w:rsidRPr="00D43C88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jc w:val="left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 xml:space="preserve">Обучение  специалистов, ответственных за осуществление производственного контроля при эксплуатации подъемных сооружений </w:t>
            </w:r>
            <w:r w:rsidRPr="00D43C88">
              <w:rPr>
                <w:rFonts w:ascii="Times New Roman" w:hAnsi="Times New Roman" w:cs="Times New Roman"/>
                <w:i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2000</w:t>
            </w:r>
          </w:p>
        </w:tc>
      </w:tr>
      <w:tr w:rsidR="00C446AD" w:rsidRPr="00D43C88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shd w:val="clear" w:color="auto" w:fill="FFFFFF"/>
              <w:spacing w:before="60" w:after="60"/>
              <w:ind w:firstLine="5"/>
              <w:rPr>
                <w:rStyle w:val="a8"/>
                <w:b w:val="0"/>
              </w:rPr>
            </w:pPr>
            <w:r w:rsidRPr="00D43C88">
              <w:rPr>
                <w:bCs/>
                <w:sz w:val="24"/>
                <w:szCs w:val="24"/>
              </w:rPr>
              <w:t xml:space="preserve">Обучение  </w:t>
            </w:r>
            <w:proofErr w:type="spellStart"/>
            <w:r w:rsidRPr="00D43C88">
              <w:rPr>
                <w:bCs/>
                <w:sz w:val="24"/>
                <w:szCs w:val="24"/>
              </w:rPr>
              <w:t>электротехнологического</w:t>
            </w:r>
            <w:proofErr w:type="spellEnd"/>
            <w:r w:rsidRPr="00D43C88">
              <w:rPr>
                <w:bCs/>
                <w:sz w:val="24"/>
                <w:szCs w:val="24"/>
              </w:rPr>
              <w:t xml:space="preserve">  персонала по электробезопасности на 2 группу допуска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shd w:val="clear" w:color="auto" w:fill="FFFFFF"/>
              <w:spacing w:before="60" w:after="60"/>
              <w:ind w:firstLine="5"/>
              <w:rPr>
                <w:rStyle w:val="a8"/>
                <w:b w:val="0"/>
              </w:rPr>
            </w:pPr>
            <w:r w:rsidRPr="00D43C88">
              <w:rPr>
                <w:bCs/>
                <w:sz w:val="24"/>
                <w:szCs w:val="24"/>
              </w:rPr>
              <w:t xml:space="preserve">Предэкзаменационная подготовка электротехнического и </w:t>
            </w:r>
            <w:proofErr w:type="spellStart"/>
            <w:r w:rsidRPr="00D43C88">
              <w:rPr>
                <w:bCs/>
                <w:sz w:val="24"/>
                <w:szCs w:val="24"/>
              </w:rPr>
              <w:t>электротехнологического</w:t>
            </w:r>
            <w:proofErr w:type="spellEnd"/>
            <w:r w:rsidRPr="00D43C88">
              <w:rPr>
                <w:bCs/>
                <w:sz w:val="24"/>
                <w:szCs w:val="24"/>
              </w:rPr>
              <w:t xml:space="preserve">  персонала по электробезопасности на 3 группу допуска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shd w:val="clear" w:color="auto" w:fill="FFFFFF"/>
              <w:spacing w:before="60" w:after="60"/>
              <w:ind w:firstLine="5"/>
              <w:rPr>
                <w:rStyle w:val="a8"/>
                <w:b w:val="0"/>
              </w:rPr>
            </w:pPr>
            <w:r w:rsidRPr="00D43C88">
              <w:rPr>
                <w:bCs/>
                <w:sz w:val="24"/>
                <w:szCs w:val="24"/>
              </w:rPr>
              <w:t xml:space="preserve">Предэкзаменационная подготовка  электротехнического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43C88">
              <w:rPr>
                <w:bCs/>
                <w:sz w:val="24"/>
                <w:szCs w:val="24"/>
              </w:rPr>
              <w:t xml:space="preserve">  персонала по электробезопасности на 4 группу допуска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shd w:val="clear" w:color="auto" w:fill="FFFFFF"/>
              <w:spacing w:before="60" w:after="60"/>
              <w:ind w:firstLine="5"/>
              <w:rPr>
                <w:rStyle w:val="a8"/>
                <w:b w:val="0"/>
              </w:rPr>
            </w:pPr>
            <w:r w:rsidRPr="00D43C88">
              <w:rPr>
                <w:bCs/>
                <w:sz w:val="24"/>
                <w:szCs w:val="24"/>
              </w:rPr>
              <w:t xml:space="preserve">Предэкзаменационная подготовка электротехнического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43C88">
              <w:rPr>
                <w:bCs/>
                <w:sz w:val="24"/>
                <w:szCs w:val="24"/>
              </w:rPr>
              <w:t xml:space="preserve">  персонала по электробезопасности на 5 группу допуска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801D33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801D33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46C" w:rsidRDefault="00C446AD" w:rsidP="00CA146C">
            <w:pPr>
              <w:shd w:val="clear" w:color="auto" w:fill="FFFFFF"/>
              <w:spacing w:before="60" w:after="60"/>
              <w:ind w:firstLine="5"/>
              <w:rPr>
                <w:bCs/>
                <w:sz w:val="24"/>
                <w:szCs w:val="24"/>
              </w:rPr>
            </w:pPr>
            <w:r w:rsidRPr="00D43C88">
              <w:rPr>
                <w:bCs/>
                <w:sz w:val="24"/>
                <w:szCs w:val="24"/>
              </w:rPr>
              <w:t xml:space="preserve">Обучение  </w:t>
            </w:r>
            <w:proofErr w:type="spellStart"/>
            <w:r w:rsidRPr="00D43C88">
              <w:rPr>
                <w:bCs/>
                <w:sz w:val="24"/>
                <w:szCs w:val="24"/>
              </w:rPr>
              <w:t>электротехнологического</w:t>
            </w:r>
            <w:proofErr w:type="spellEnd"/>
            <w:r w:rsidRPr="00D43C88">
              <w:rPr>
                <w:bCs/>
                <w:sz w:val="24"/>
                <w:szCs w:val="24"/>
              </w:rPr>
              <w:t xml:space="preserve">  персонала по электробезопасности на 2 группу допуска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C446AD" w:rsidRPr="00D43C88" w:rsidRDefault="00C446AD" w:rsidP="00CA146C">
            <w:pPr>
              <w:shd w:val="clear" w:color="auto" w:fill="FFFFFF"/>
              <w:spacing w:before="60" w:after="60"/>
              <w:ind w:firstLine="5"/>
              <w:rPr>
                <w:rStyle w:val="a8"/>
                <w:b w:val="0"/>
              </w:rPr>
            </w:pPr>
            <w:r w:rsidRPr="005B7685">
              <w:rPr>
                <w:b/>
                <w:i/>
                <w:sz w:val="24"/>
                <w:szCs w:val="24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801D33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801D33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46C" w:rsidRDefault="00C446AD" w:rsidP="00CA146C">
            <w:pPr>
              <w:shd w:val="clear" w:color="auto" w:fill="FFFFFF"/>
              <w:spacing w:before="60" w:after="60"/>
              <w:ind w:firstLine="5"/>
              <w:rPr>
                <w:bCs/>
                <w:sz w:val="24"/>
                <w:szCs w:val="24"/>
              </w:rPr>
            </w:pPr>
            <w:r w:rsidRPr="00D43C88">
              <w:rPr>
                <w:bCs/>
                <w:sz w:val="24"/>
                <w:szCs w:val="24"/>
              </w:rPr>
              <w:t xml:space="preserve">Предэкзаменационная подготовка электротехнического и </w:t>
            </w:r>
            <w:proofErr w:type="spellStart"/>
            <w:r w:rsidRPr="00D43C88">
              <w:rPr>
                <w:bCs/>
                <w:sz w:val="24"/>
                <w:szCs w:val="24"/>
              </w:rPr>
              <w:t>электротехнологического</w:t>
            </w:r>
            <w:proofErr w:type="spellEnd"/>
            <w:r w:rsidRPr="00D43C88">
              <w:rPr>
                <w:bCs/>
                <w:sz w:val="24"/>
                <w:szCs w:val="24"/>
              </w:rPr>
              <w:t xml:space="preserve">  персонала по электробезопасности на 3 группу допуска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C446AD" w:rsidRPr="00D43C88" w:rsidRDefault="00C446AD" w:rsidP="00CA146C">
            <w:pPr>
              <w:shd w:val="clear" w:color="auto" w:fill="FFFFFF"/>
              <w:spacing w:before="60" w:after="60"/>
              <w:ind w:firstLine="5"/>
              <w:rPr>
                <w:rStyle w:val="a8"/>
                <w:b w:val="0"/>
              </w:rPr>
            </w:pPr>
            <w:r w:rsidRPr="005B7685">
              <w:rPr>
                <w:b/>
                <w:i/>
                <w:sz w:val="24"/>
                <w:szCs w:val="24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801D33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801D33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46C" w:rsidRDefault="00C446AD" w:rsidP="00CA146C">
            <w:pPr>
              <w:shd w:val="clear" w:color="auto" w:fill="FFFFFF"/>
              <w:spacing w:before="60" w:after="60"/>
              <w:ind w:firstLine="5"/>
              <w:rPr>
                <w:bCs/>
                <w:sz w:val="24"/>
                <w:szCs w:val="24"/>
              </w:rPr>
            </w:pPr>
            <w:r w:rsidRPr="00D43C88">
              <w:rPr>
                <w:bCs/>
                <w:sz w:val="24"/>
                <w:szCs w:val="24"/>
              </w:rPr>
              <w:t xml:space="preserve">Предэкзаменационная подготовка  электротехнического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43C88">
              <w:rPr>
                <w:bCs/>
                <w:sz w:val="24"/>
                <w:szCs w:val="24"/>
              </w:rPr>
              <w:t xml:space="preserve">  персонала по электробезопасности на 4 группу допуска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C446AD" w:rsidRPr="00D43C88" w:rsidRDefault="00C446AD" w:rsidP="00CA146C">
            <w:pPr>
              <w:shd w:val="clear" w:color="auto" w:fill="FFFFFF"/>
              <w:spacing w:before="60" w:after="60"/>
              <w:ind w:firstLine="5"/>
              <w:rPr>
                <w:rStyle w:val="a8"/>
                <w:b w:val="0"/>
              </w:rPr>
            </w:pPr>
            <w:r w:rsidRPr="005B7685">
              <w:rPr>
                <w:b/>
                <w:i/>
                <w:sz w:val="24"/>
                <w:szCs w:val="24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801D33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801D33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46C" w:rsidRDefault="00C446AD" w:rsidP="00CA146C">
            <w:pPr>
              <w:shd w:val="clear" w:color="auto" w:fill="FFFFFF"/>
              <w:spacing w:before="60" w:after="60"/>
              <w:ind w:firstLine="5"/>
              <w:rPr>
                <w:bCs/>
                <w:sz w:val="24"/>
                <w:szCs w:val="24"/>
              </w:rPr>
            </w:pPr>
            <w:r w:rsidRPr="00D43C88">
              <w:rPr>
                <w:bCs/>
                <w:sz w:val="24"/>
                <w:szCs w:val="24"/>
              </w:rPr>
              <w:t xml:space="preserve">Предэкзаменационная подготовка электротехнического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43C88">
              <w:rPr>
                <w:bCs/>
                <w:sz w:val="24"/>
                <w:szCs w:val="24"/>
              </w:rPr>
              <w:t xml:space="preserve">  персонала по электробезопасности на 5 группу допуска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C446AD" w:rsidRPr="00D43C88" w:rsidRDefault="00C446AD" w:rsidP="00CA146C">
            <w:pPr>
              <w:shd w:val="clear" w:color="auto" w:fill="FFFFFF"/>
              <w:spacing w:before="60" w:after="60"/>
              <w:ind w:firstLine="5"/>
              <w:rPr>
                <w:rStyle w:val="a8"/>
                <w:b w:val="0"/>
              </w:rPr>
            </w:pPr>
            <w:r w:rsidRPr="005B7685">
              <w:rPr>
                <w:b/>
                <w:i/>
                <w:sz w:val="24"/>
                <w:szCs w:val="24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801D33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801D33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401AE0" w:rsidRDefault="00C446AD" w:rsidP="00CA146C">
            <w:pPr>
              <w:shd w:val="clear" w:color="auto" w:fill="FFFFFF"/>
              <w:spacing w:before="60" w:after="60"/>
              <w:ind w:firstLine="5"/>
              <w:rPr>
                <w:b/>
                <w:sz w:val="24"/>
                <w:szCs w:val="24"/>
              </w:rPr>
            </w:pPr>
            <w:r w:rsidRPr="00401AE0">
              <w:rPr>
                <w:rStyle w:val="a8"/>
                <w:b w:val="0"/>
                <w:sz w:val="24"/>
                <w:szCs w:val="24"/>
              </w:rPr>
              <w:t xml:space="preserve">Пожарно-технический минимум для руководителей и специалистов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801D33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011DE5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801D33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01D33">
              <w:rPr>
                <w:rFonts w:ascii="Times New Roman" w:hAnsi="Times New Roman" w:cs="Times New Roman"/>
                <w:b w:val="0"/>
              </w:rPr>
              <w:t>1200</w:t>
            </w:r>
          </w:p>
        </w:tc>
      </w:tr>
      <w:tr w:rsidR="00C446AD" w:rsidRPr="00801D33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801D33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401AE0" w:rsidRDefault="00C446AD" w:rsidP="00CA146C">
            <w:pPr>
              <w:shd w:val="clear" w:color="auto" w:fill="FFFFFF"/>
              <w:spacing w:before="60" w:after="60"/>
              <w:ind w:firstLine="5"/>
              <w:rPr>
                <w:b/>
                <w:sz w:val="24"/>
                <w:szCs w:val="24"/>
              </w:rPr>
            </w:pPr>
            <w:r w:rsidRPr="00401AE0">
              <w:rPr>
                <w:rStyle w:val="a8"/>
                <w:b w:val="0"/>
                <w:sz w:val="24"/>
                <w:szCs w:val="24"/>
              </w:rPr>
              <w:t xml:space="preserve">Пожарно-технический минимум для </w:t>
            </w:r>
            <w:proofErr w:type="spellStart"/>
            <w:r w:rsidRPr="00401AE0">
              <w:rPr>
                <w:rStyle w:val="a8"/>
                <w:b w:val="0"/>
                <w:sz w:val="24"/>
                <w:szCs w:val="24"/>
              </w:rPr>
              <w:t>газоэлектросварщиков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801D33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801D33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01D33">
              <w:rPr>
                <w:rFonts w:ascii="Times New Roman" w:hAnsi="Times New Roman" w:cs="Times New Roman"/>
                <w:b w:val="0"/>
              </w:rPr>
              <w:t>1200</w:t>
            </w:r>
          </w:p>
        </w:tc>
      </w:tr>
      <w:tr w:rsidR="00C446AD" w:rsidRPr="00801D33" w:rsidTr="00CA146C">
        <w:trPr>
          <w:cantSplit/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801D33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5B7685" w:rsidRDefault="00C446AD" w:rsidP="00CA146C">
            <w:pPr>
              <w:shd w:val="clear" w:color="auto" w:fill="FFFFFF"/>
              <w:spacing w:before="60" w:after="60"/>
              <w:ind w:firstLine="5"/>
              <w:rPr>
                <w:b/>
                <w:sz w:val="24"/>
                <w:szCs w:val="24"/>
              </w:rPr>
            </w:pPr>
            <w:r w:rsidRPr="00401AE0">
              <w:rPr>
                <w:rStyle w:val="a8"/>
                <w:b w:val="0"/>
                <w:sz w:val="24"/>
                <w:szCs w:val="24"/>
              </w:rPr>
              <w:t xml:space="preserve">Пожарно-технический минимум для руководителей и специалистов </w:t>
            </w:r>
            <w:r w:rsidRPr="005B7685">
              <w:rPr>
                <w:b/>
                <w:i/>
                <w:sz w:val="24"/>
                <w:szCs w:val="24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801D33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011DE5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801D33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01D33">
              <w:rPr>
                <w:rFonts w:ascii="Times New Roman" w:hAnsi="Times New Roman" w:cs="Times New Roman"/>
                <w:b w:val="0"/>
              </w:rPr>
              <w:t>1200</w:t>
            </w:r>
          </w:p>
        </w:tc>
      </w:tr>
      <w:tr w:rsidR="00C446AD" w:rsidRPr="00801D33" w:rsidTr="00CA146C">
        <w:trPr>
          <w:cantSplit/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801D33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401AE0" w:rsidRDefault="00C446AD" w:rsidP="00CA146C">
            <w:pPr>
              <w:shd w:val="clear" w:color="auto" w:fill="FFFFFF"/>
              <w:spacing w:before="60" w:after="60"/>
              <w:ind w:firstLine="5"/>
              <w:rPr>
                <w:rStyle w:val="a8"/>
                <w:b w:val="0"/>
                <w:sz w:val="24"/>
                <w:szCs w:val="24"/>
              </w:rPr>
            </w:pPr>
            <w:r w:rsidRPr="00401AE0">
              <w:rPr>
                <w:rStyle w:val="a8"/>
                <w:b w:val="0"/>
                <w:sz w:val="24"/>
                <w:szCs w:val="24"/>
              </w:rPr>
              <w:t xml:space="preserve">Пожарно-технический минимум для </w:t>
            </w:r>
            <w:proofErr w:type="spellStart"/>
            <w:r w:rsidRPr="00401AE0">
              <w:rPr>
                <w:rStyle w:val="a8"/>
                <w:b w:val="0"/>
                <w:sz w:val="24"/>
                <w:szCs w:val="24"/>
              </w:rPr>
              <w:t>газоэлектросварщиков</w:t>
            </w:r>
            <w:proofErr w:type="spellEnd"/>
            <w:r w:rsidRPr="00401AE0">
              <w:rPr>
                <w:rStyle w:val="a8"/>
                <w:b w:val="0"/>
                <w:sz w:val="24"/>
                <w:szCs w:val="24"/>
              </w:rPr>
              <w:t xml:space="preserve"> </w:t>
            </w:r>
          </w:p>
          <w:p w:rsidR="00C446AD" w:rsidRPr="005B7685" w:rsidRDefault="00C446AD" w:rsidP="00CA146C">
            <w:pPr>
              <w:shd w:val="clear" w:color="auto" w:fill="FFFFFF"/>
              <w:spacing w:before="60" w:after="60"/>
              <w:ind w:firstLine="5"/>
              <w:rPr>
                <w:b/>
                <w:sz w:val="24"/>
                <w:szCs w:val="24"/>
              </w:rPr>
            </w:pPr>
            <w:r w:rsidRPr="005B7685">
              <w:rPr>
                <w:b/>
                <w:i/>
                <w:sz w:val="24"/>
                <w:szCs w:val="24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801D33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801D33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01D33">
              <w:rPr>
                <w:rFonts w:ascii="Times New Roman" w:hAnsi="Times New Roman" w:cs="Times New Roman"/>
                <w:b w:val="0"/>
              </w:rPr>
              <w:t>1200</w:t>
            </w:r>
          </w:p>
        </w:tc>
      </w:tr>
      <w:tr w:rsidR="00C446AD" w:rsidRPr="00801D33" w:rsidTr="00CA146C">
        <w:trPr>
          <w:cantSplit/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801D33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146C" w:rsidRDefault="00C446AD" w:rsidP="00CA146C">
            <w:pPr>
              <w:shd w:val="clear" w:color="auto" w:fill="FFFFFF"/>
              <w:spacing w:before="60" w:after="60"/>
              <w:ind w:firstLine="5"/>
              <w:rPr>
                <w:bCs/>
                <w:sz w:val="24"/>
                <w:szCs w:val="24"/>
              </w:rPr>
            </w:pPr>
            <w:r w:rsidRPr="00801D33">
              <w:rPr>
                <w:bCs/>
                <w:sz w:val="24"/>
                <w:szCs w:val="24"/>
              </w:rPr>
              <w:t xml:space="preserve">Курс </w:t>
            </w:r>
            <w:proofErr w:type="spellStart"/>
            <w:r w:rsidRPr="00801D33">
              <w:rPr>
                <w:bCs/>
                <w:sz w:val="24"/>
                <w:szCs w:val="24"/>
              </w:rPr>
              <w:t>предаттестационной</w:t>
            </w:r>
            <w:proofErr w:type="spellEnd"/>
            <w:r w:rsidRPr="00801D33">
              <w:rPr>
                <w:bCs/>
                <w:sz w:val="24"/>
                <w:szCs w:val="24"/>
              </w:rPr>
              <w:t xml:space="preserve"> подготовки по специальным правилам безопасности «Правила технической эксплуатация тепловых энергоустановок» (для аттестации ответственных лиц за </w:t>
            </w:r>
            <w:proofErr w:type="gramStart"/>
            <w:r w:rsidRPr="00801D33">
              <w:rPr>
                <w:bCs/>
                <w:sz w:val="24"/>
                <w:szCs w:val="24"/>
              </w:rPr>
              <w:t>исправное</w:t>
            </w:r>
            <w:proofErr w:type="gramEnd"/>
            <w:r w:rsidRPr="00801D33">
              <w:rPr>
                <w:bCs/>
                <w:sz w:val="24"/>
                <w:szCs w:val="24"/>
              </w:rPr>
              <w:t xml:space="preserve"> состоянии и безопасную эксплуатацию  тепловых энергоустановок)</w:t>
            </w:r>
          </w:p>
          <w:p w:rsidR="00C446AD" w:rsidRPr="00801D33" w:rsidRDefault="00C446AD" w:rsidP="00CA146C">
            <w:pPr>
              <w:shd w:val="clear" w:color="auto" w:fill="FFFFFF"/>
              <w:spacing w:before="60" w:after="60"/>
              <w:ind w:firstLine="5"/>
              <w:rPr>
                <w:rStyle w:val="a8"/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5B7685">
              <w:rPr>
                <w:b/>
                <w:i/>
                <w:sz w:val="24"/>
                <w:szCs w:val="24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801D33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801D33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01D33">
              <w:rPr>
                <w:rFonts w:ascii="Times New Roman" w:hAnsi="Times New Roman" w:cs="Times New Roman"/>
                <w:b w:val="0"/>
              </w:rPr>
              <w:t>2350</w:t>
            </w:r>
          </w:p>
        </w:tc>
      </w:tr>
      <w:tr w:rsidR="00C446AD" w:rsidRPr="00D43C88" w:rsidTr="00CA146C">
        <w:trPr>
          <w:cantSplit/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HTM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</w:rPr>
              <w:t>Обучение лиц,   ответственных за исправное состояние и безопасную эксплуатацию сосудов, работающих под избыточным давлением</w:t>
            </w:r>
            <w:r w:rsidR="00C6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HTM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</w:rPr>
              <w:t>Обучение лиц,   ответственных за исправное состояние и безопасную эксплуатацию сосудов, работающих под избыточным давлением, членов аттестационных комиссий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2000</w:t>
            </w:r>
          </w:p>
        </w:tc>
      </w:tr>
      <w:tr w:rsidR="00C446AD" w:rsidRPr="00D43C88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HTM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организаций оказанию первой помощи пострадавшему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500</w:t>
            </w:r>
          </w:p>
        </w:tc>
      </w:tr>
      <w:tr w:rsidR="00C446AD" w:rsidRPr="00D43C88" w:rsidTr="00CA146C">
        <w:trPr>
          <w:cantSplit/>
          <w:trHeight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HTM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организаций оказанию первой помощи пострадавшему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244085" w:rsidRDefault="00C446AD" w:rsidP="00CA146C">
            <w:pPr>
              <w:pStyle w:val="HTM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44085">
              <w:rPr>
                <w:rFonts w:ascii="Times New Roman" w:hAnsi="Times New Roman" w:cs="Times New Roman"/>
                <w:sz w:val="24"/>
                <w:szCs w:val="24"/>
              </w:rPr>
              <w:t>Обучение ответственных лиц за безопасную эксплуатацию, монтаж и ремонт трубопроводов  пара и горячей воды</w:t>
            </w:r>
            <w:r w:rsidR="00C6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244085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HTM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</w:rPr>
              <w:t>Обучение  ответственных лиц за эксплуатацию паровых и водогрейных котлов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 </w:t>
            </w:r>
            <w:proofErr w:type="spellStart"/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предаттестационной</w:t>
            </w:r>
            <w:proofErr w:type="spellEnd"/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подготовки руководителей и специалистов организаций, эксплуатирующих объекты, использующие сжиженные углеводородные газы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9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 </w:t>
            </w:r>
            <w:proofErr w:type="spellStart"/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предаттестационной</w:t>
            </w:r>
            <w:proofErr w:type="spellEnd"/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подготовки руководителей и специалистов организаций, </w:t>
            </w:r>
            <w:r w:rsidRPr="00D43C88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эксплуатирующих системы газораспределения и </w:t>
            </w:r>
            <w:proofErr w:type="spellStart"/>
            <w:r w:rsidRPr="00D43C88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газопотребления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244085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244085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Обучение ответственных лиц за эксплуатацию, хранение, транспортирование, сдачу под наполнение и получение наполненных баллонов с газами</w:t>
            </w:r>
            <w:r w:rsidR="00C61A84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244085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Обучение ответственных лиц за эксплуатацию, хранение, транспортирование, сдачу под наполнение и получение наполненных баллонов с газами</w:t>
            </w:r>
            <w:r w:rsidRPr="00244085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, членов аттестационных комиссий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0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5F763C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63C" w:rsidRPr="00B97267" w:rsidRDefault="005F763C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63C" w:rsidRPr="00D43C88" w:rsidRDefault="005F763C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5F763C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Обучение ответственных лиц за эксплуатацию, обслуживание и ремонт трубопроводов продуктов разделения воздуха, чле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нов аттестационных комиссий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63C" w:rsidRDefault="005F763C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63C" w:rsidRPr="00D43C88" w:rsidRDefault="005F763C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Обучение лиц, ответственных за  безопасную эксплуатацию газового оборудования при газопламенной обработке металла  с использованием СУГ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 </w:t>
            </w:r>
            <w:proofErr w:type="spellStart"/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предаттестационной</w:t>
            </w:r>
            <w:proofErr w:type="spellEnd"/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подготовки </w:t>
            </w:r>
            <w:r w:rsidRPr="00D43C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руководителей и специалистов организаций, эксплуатирующих опасные производственные объекты, связанные с транспортированием опасных веществ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3000</w:t>
            </w:r>
          </w:p>
        </w:tc>
      </w:tr>
      <w:tr w:rsidR="00C446AD" w:rsidRPr="00D43C88" w:rsidTr="00CA146C">
        <w:trPr>
          <w:cantSplit/>
          <w:trHeight w:val="5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 </w:t>
            </w:r>
            <w:proofErr w:type="spellStart"/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предаттестационной</w:t>
            </w:r>
            <w:proofErr w:type="spellEnd"/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подготовки </w:t>
            </w:r>
            <w:r w:rsidRPr="00D43C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руководителей и специалистов организаций, эксплуатирующих опасные производственные объекты, связанные с транспортированием опасных веществ железнодорожным транспортом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окружающей среды и экологическая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45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0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Сбор, транспортирование, обработка, утилизация, обезвреживание, размещение отходов I - IV классов 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60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окружающей среды и экологическая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0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Сбор, транспортирование, обработка, утилизация, обезвреживание, размещение отходов I - IV классов опасности</w:t>
            </w:r>
          </w:p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экологической безопасности  руководителями и специалистами общехозяйственных  систем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4500</w:t>
            </w:r>
          </w:p>
        </w:tc>
      </w:tr>
      <w:tr w:rsidR="00C446AD" w:rsidRPr="00D43C88" w:rsidTr="00CA146C">
        <w:trPr>
          <w:cantSplit/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экологической безопасности  руководителями и специалистами общехозяйственных  систем управления </w:t>
            </w:r>
            <w:r w:rsidRPr="00D43C8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2500</w:t>
            </w:r>
          </w:p>
        </w:tc>
      </w:tr>
      <w:tr w:rsidR="00C446AD" w:rsidRPr="00D43C88" w:rsidTr="00CA146C">
        <w:trPr>
          <w:cantSplit/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на право транспортирования опасных отходов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рабочих, обслуживающих сосуды, работающих под </w:t>
            </w:r>
            <w:r w:rsidR="00C30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избыточным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давлением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рабочих, обслуживающих сосуды, работающих под давлением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2000</w:t>
            </w:r>
          </w:p>
        </w:tc>
      </w:tr>
      <w:tr w:rsidR="00C446AD" w:rsidRPr="00D43C88" w:rsidTr="00CA146C">
        <w:trPr>
          <w:cantSplit/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рабочих, обслуживающих трубопроводы пара и горячей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рабочих, занятых эксплуатацией, обслуживанием и ремонтом трубопроводов, транспортирующих продукты разделения воздуха (кислорода, азота, аргона)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рабочих занятых, занятых эксплуатацией и ремонтом оборудованием газового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Обучением электромонтёров, занимающихся техническим обслуживанием и ремонтом электрооборудования грузоподъёмных машин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</w:tr>
      <w:tr w:rsidR="00C446AD" w:rsidRPr="00D43C88" w:rsidTr="00CA146C">
        <w:trPr>
          <w:cantSplit/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слесарей – ремонтников, занимающихся техническим обслуживанием и ремонтом грузоподъёмных машин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</w:tr>
      <w:tr w:rsidR="00C446AD" w:rsidRPr="00D43C88" w:rsidTr="00CA146C">
        <w:trPr>
          <w:cantSplit/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303006" w:rsidRDefault="00C446AD" w:rsidP="00CA146C">
            <w:pPr>
              <w:keepNext/>
              <w:spacing w:before="60" w:after="60"/>
              <w:outlineLvl w:val="0"/>
              <w:rPr>
                <w:sz w:val="24"/>
                <w:szCs w:val="24"/>
              </w:rPr>
            </w:pPr>
            <w:r w:rsidRPr="00E53B87">
              <w:rPr>
                <w:sz w:val="24"/>
                <w:szCs w:val="24"/>
              </w:rPr>
              <w:t>Обучение персонала безопасным приемам  и правилам пользования индивидуальными газоанализаторами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1500</w:t>
            </w:r>
          </w:p>
        </w:tc>
      </w:tr>
      <w:tr w:rsidR="00C446AD" w:rsidRPr="00D43C88" w:rsidTr="00CA146C">
        <w:trPr>
          <w:cantSplit/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keepNext/>
              <w:spacing w:before="60" w:after="60"/>
              <w:outlineLvl w:val="0"/>
              <w:rPr>
                <w:sz w:val="24"/>
                <w:szCs w:val="24"/>
                <w:lang w:eastAsia="en-US"/>
              </w:rPr>
            </w:pPr>
            <w:r w:rsidRPr="00303006">
              <w:rPr>
                <w:sz w:val="24"/>
                <w:szCs w:val="24"/>
              </w:rPr>
              <w:t xml:space="preserve">Обучение рабочих, занятых техническим обслуживанием, ремонтом, наладкой тепловых сетей и </w:t>
            </w:r>
            <w:proofErr w:type="spellStart"/>
            <w:r w:rsidRPr="00303006">
              <w:rPr>
                <w:sz w:val="24"/>
                <w:szCs w:val="24"/>
              </w:rPr>
              <w:t>теплопотребляющих</w:t>
            </w:r>
            <w:proofErr w:type="spellEnd"/>
            <w:r w:rsidRPr="00303006">
              <w:rPr>
                <w:sz w:val="24"/>
                <w:szCs w:val="24"/>
              </w:rPr>
              <w:t xml:space="preserve"> энергоустановок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рабочих люльки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подъёмнике (вышке)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рабочих люльки, находящихся на подъёмнике (вышке)</w:t>
            </w:r>
            <w:r w:rsidRPr="00D43C8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абочих, обслуживающих баллоны со сжатыми, сжиженными и растворенными газами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D43C88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3C88">
              <w:rPr>
                <w:rFonts w:ascii="Times New Roman" w:hAnsi="Times New Roman" w:cs="Times New Roman"/>
                <w:b w:val="0"/>
              </w:rPr>
              <w:t>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146C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абочих, обслуживающих баллоны со сжатыми, сжиженными и растворенными газами</w:t>
            </w:r>
          </w:p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(с применением дистанционных технологий)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50"/>
              <w:shd w:val="clear" w:color="auto" w:fill="auto"/>
              <w:spacing w:before="60" w:after="60" w:line="240" w:lineRule="auto"/>
              <w:ind w:left="40" w:righ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</w:rPr>
              <w:t>Дополнительная подготовка бригадиров на право руководства ремонтны</w:t>
            </w:r>
            <w:r w:rsidRPr="00D43C88">
              <w:rPr>
                <w:rFonts w:ascii="Times New Roman" w:hAnsi="Times New Roman" w:cs="Times New Roman"/>
                <w:sz w:val="24"/>
                <w:szCs w:val="24"/>
              </w:rPr>
              <w:softHyphen/>
              <w:t>ми, монтажными и строительными работами повышенной 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C446AD" w:rsidRPr="00D43C88" w:rsidTr="00CA146C">
        <w:trPr>
          <w:cantSplit/>
          <w:trHeight w:val="6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3D1A21" w:rsidP="00CA146C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137D81">
              <w:rPr>
                <w:color w:val="000000"/>
                <w:spacing w:val="1"/>
                <w:sz w:val="24"/>
                <w:szCs w:val="24"/>
              </w:rPr>
              <w:t xml:space="preserve">Обучение и проверка знаний требований охраны труда при выполнении работ на высоте работниками  </w:t>
            </w:r>
            <w:r>
              <w:rPr>
                <w:color w:val="000000"/>
                <w:spacing w:val="1"/>
                <w:sz w:val="24"/>
                <w:szCs w:val="24"/>
              </w:rPr>
              <w:t>1</w:t>
            </w:r>
            <w:r w:rsidRPr="00137D81">
              <w:rPr>
                <w:color w:val="000000"/>
                <w:spacing w:val="1"/>
                <w:sz w:val="24"/>
                <w:szCs w:val="24"/>
              </w:rPr>
              <w:t xml:space="preserve"> группы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00C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3D1A21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A21" w:rsidRPr="00B97267" w:rsidRDefault="003D1A21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1A21" w:rsidRDefault="003D1A21" w:rsidP="00CA146C">
            <w:pPr>
              <w:spacing w:before="60" w:after="60"/>
            </w:pPr>
            <w:r w:rsidRPr="00D34141">
              <w:rPr>
                <w:color w:val="000000"/>
                <w:spacing w:val="1"/>
                <w:sz w:val="24"/>
                <w:szCs w:val="24"/>
              </w:rPr>
              <w:t>Обучение и проверка знаний требований охраны труда при выполнении работ на высоте работниками  2 группы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A21" w:rsidRPr="00D43C88" w:rsidRDefault="003D1A21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A21" w:rsidRPr="00D43C88" w:rsidRDefault="00BB037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00C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3D1A21"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3D1A21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A21" w:rsidRPr="00B97267" w:rsidRDefault="003D1A21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1A21" w:rsidRDefault="003D1A21" w:rsidP="00CA146C">
            <w:pPr>
              <w:spacing w:before="60" w:after="60"/>
            </w:pPr>
            <w:r w:rsidRPr="00D34141">
              <w:rPr>
                <w:color w:val="000000"/>
                <w:spacing w:val="1"/>
                <w:sz w:val="24"/>
                <w:szCs w:val="24"/>
              </w:rPr>
              <w:t xml:space="preserve">Обучение и проверка знаний требований охраны труда при выполнении работ на высоте работниками  </w:t>
            </w:r>
            <w:r>
              <w:rPr>
                <w:color w:val="000000"/>
                <w:spacing w:val="1"/>
                <w:sz w:val="24"/>
                <w:szCs w:val="24"/>
              </w:rPr>
              <w:t>3</w:t>
            </w:r>
            <w:r w:rsidRPr="00D34141">
              <w:rPr>
                <w:color w:val="000000"/>
                <w:spacing w:val="1"/>
                <w:sz w:val="24"/>
                <w:szCs w:val="24"/>
              </w:rPr>
              <w:t xml:space="preserve"> группы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A21" w:rsidRPr="00D43C88" w:rsidRDefault="003D1A21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A21" w:rsidRPr="00D43C88" w:rsidRDefault="003D1A21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00C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работников и проверка знаний безопасных методов и приемов выполнения работ на высоте с применением средств </w:t>
            </w:r>
            <w:proofErr w:type="spellStart"/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подмащивания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a4"/>
              <w:spacing w:before="60" w:after="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 электромонтеров по ремонту электрооборудования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C446AD" w:rsidRPr="00244085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244085" w:rsidRDefault="00C446AD" w:rsidP="00CA146C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244085">
              <w:rPr>
                <w:color w:val="000000" w:themeColor="text1"/>
                <w:sz w:val="24"/>
                <w:szCs w:val="24"/>
              </w:rPr>
              <w:t>Повышение квалификации «Электрооборудование и электрохозяйство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4085">
              <w:rPr>
                <w:color w:val="000000" w:themeColor="text1"/>
                <w:sz w:val="24"/>
                <w:szCs w:val="24"/>
              </w:rPr>
              <w:t xml:space="preserve"> предприятий, организаций  и учреждений»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244085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244085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целевого назначения для рабочих, занятых эксплуатацией и обслуживанием газового оборудования, использующего природный газ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C446AD" w:rsidRPr="00244085" w:rsidTr="00CA146C">
        <w:trPr>
          <w:cantSplit/>
          <w:trHeight w:val="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244085" w:rsidRDefault="00C446AD" w:rsidP="00CA146C">
            <w:pPr>
              <w:keepNext/>
              <w:spacing w:before="60" w:after="60"/>
              <w:outlineLvl w:val="1"/>
              <w:rPr>
                <w:sz w:val="24"/>
                <w:szCs w:val="24"/>
              </w:rPr>
            </w:pPr>
            <w:r w:rsidRPr="00244085">
              <w:rPr>
                <w:sz w:val="24"/>
                <w:szCs w:val="24"/>
              </w:rPr>
              <w:t xml:space="preserve">Обучение руководителей и специалистов предприятий </w:t>
            </w:r>
          </w:p>
          <w:p w:rsidR="00C446AD" w:rsidRPr="00244085" w:rsidRDefault="00C446AD" w:rsidP="00CA146C">
            <w:pPr>
              <w:keepNext/>
              <w:spacing w:before="60" w:after="60"/>
              <w:outlineLvl w:val="1"/>
              <w:rPr>
                <w:sz w:val="24"/>
                <w:szCs w:val="24"/>
              </w:rPr>
            </w:pPr>
            <w:r w:rsidRPr="00244085">
              <w:rPr>
                <w:sz w:val="24"/>
                <w:szCs w:val="24"/>
              </w:rPr>
              <w:t>и  организаций по размещению грузов и эксплуатации</w:t>
            </w:r>
          </w:p>
          <w:p w:rsidR="00C446AD" w:rsidRPr="00244085" w:rsidRDefault="00C446AD" w:rsidP="00CA146C">
            <w:pPr>
              <w:keepNext/>
              <w:spacing w:before="60" w:after="60"/>
              <w:outlineLvl w:val="1"/>
              <w:rPr>
                <w:sz w:val="24"/>
                <w:szCs w:val="24"/>
              </w:rPr>
            </w:pPr>
            <w:r w:rsidRPr="00244085">
              <w:rPr>
                <w:sz w:val="24"/>
                <w:szCs w:val="24"/>
              </w:rPr>
              <w:t>стеллажей в соответствии с ГОСТ Р55525-2017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244085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244085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C446AD" w:rsidRPr="00D43C88" w:rsidTr="00CA146C">
        <w:trPr>
          <w:cantSplit/>
          <w:trHeight w:val="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Стропальщик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C446AD" w:rsidRPr="00117232" w:rsidTr="00CA146C">
        <w:trPr>
          <w:cantSplit/>
          <w:trHeight w:val="5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на право управления подъемными сооружениями с пола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117232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C446AD" w:rsidRPr="00D43C88" w:rsidTr="00CA146C">
        <w:trPr>
          <w:cantSplit/>
          <w:trHeight w:val="5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Электрогазосварщик (подготовка,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674D2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1040;480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Газорезчик (подготовка,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повышение квалификации)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Машинист автогидроподъемника и автовышки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(подготовка,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повышение квалификации)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F027C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крана-манипулятор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подъемника строительног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повышение квалификации)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751E17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Электромонтер по ремонту и обслуживанию электрооборудования (подготовка,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EC0CD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840;400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;2000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Слесарь-ремонтник (подготовка,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повышение квалификации)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EC0CD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446;304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Контролер лома и отходов металла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Водитель погрузчика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(до 4 кВт)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(подготовка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</w:tr>
      <w:tr w:rsidR="00C446AD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Штамповщик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(подготовка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Монтажник стальных и железобетонных конструкций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(подготовка,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повышение квалификации)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500242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Огнеупорщик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(подготовка,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повышение квалификации)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EC0CD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Оператор заправочных станций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(подготовка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Слесарь по сборке металлоконструкций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(подготовка,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повышение квалификации)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751E17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FA1C69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C69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(подготовка,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повышение квалификации)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5D7C23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Машинист (кочегар) котельной (подготовка,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повышение квалификации)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497115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500</w:t>
            </w:r>
          </w:p>
        </w:tc>
      </w:tr>
      <w:tr w:rsidR="00C446AD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500242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Кочегар производственных печей</w:t>
            </w:r>
            <w:r w:rsidRPr="005002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(подготовка,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повышение квалификации)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500242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;164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5500</w:t>
            </w:r>
          </w:p>
        </w:tc>
      </w:tr>
      <w:tr w:rsidR="00C446AD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Оператор теплового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F027C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компрессорных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(подготовка,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повышение квалификации)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F027C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480;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Оператор котельной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(подготовка,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повышение квалификации)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насосных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(подготовка,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повышение квалификации)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F027C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480;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spacing w:before="60" w:after="60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 xml:space="preserve">Слесарь по </w:t>
            </w:r>
            <w:r>
              <w:rPr>
                <w:sz w:val="24"/>
                <w:szCs w:val="24"/>
              </w:rPr>
              <w:t>обслуживанию</w:t>
            </w:r>
            <w:r w:rsidRPr="00D43C88">
              <w:rPr>
                <w:sz w:val="24"/>
                <w:szCs w:val="24"/>
              </w:rPr>
              <w:t xml:space="preserve"> тепловых сетей</w:t>
            </w:r>
            <w:r>
              <w:rPr>
                <w:sz w:val="24"/>
                <w:szCs w:val="24"/>
              </w:rPr>
              <w:t xml:space="preserve"> </w:t>
            </w:r>
            <w:r w:rsidRPr="00D43C88">
              <w:rPr>
                <w:sz w:val="24"/>
                <w:szCs w:val="24"/>
                <w:lang w:eastAsia="en-US"/>
              </w:rPr>
              <w:t xml:space="preserve">(подготовка,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sz w:val="24"/>
                <w:szCs w:val="24"/>
                <w:lang w:eastAsia="en-US"/>
              </w:rPr>
              <w:t xml:space="preserve"> повышение квалификации)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F027C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574134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Резчик металла на ножницах и пресса</w:t>
            </w:r>
            <w:proofErr w:type="gramStart"/>
            <w:r w:rsidRPr="00574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х(</w:t>
            </w:r>
            <w:proofErr w:type="gramEnd"/>
            <w:r w:rsidRPr="00574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подготовка,   повышение квалификации)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574134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Резчик на пилах, ножовках и (подготовка,   повышение квалификации</w:t>
            </w:r>
            <w:proofErr w:type="gramStart"/>
            <w:r w:rsidRPr="00574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)с</w:t>
            </w:r>
            <w:proofErr w:type="gramEnd"/>
            <w:r w:rsidRPr="00574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446AD" w:rsidRPr="0019506D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Машинист крана (крановщик)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(подготовка,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повышение квалификации)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EC0CD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840;400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19506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</w:t>
            </w:r>
          </w:p>
        </w:tc>
      </w:tr>
      <w:tr w:rsidR="00C446AD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19506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крана автомобильного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7500</w:t>
            </w:r>
          </w:p>
        </w:tc>
      </w:tr>
      <w:tr w:rsidR="00C446AD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F14E3B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Машинист электрической лебедки </w:t>
            </w: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Прессовщик на гидравлических прессах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F027C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Оператор промышленной газифицированной печи, работающей на природном газе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операторов грузоподъёмных кранов, оснащённых радиоэлектронными средствами дистанционного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Пиротехнический контроль   взрывобезопасности   лома и отходов черных и цветных металлов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квалификации по программе дополнительного профессионального образования   для аттестации в Территориальной аттестационной комиссии Сибирского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(область надзора)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</w:tr>
      <w:tr w:rsidR="00C446AD" w:rsidRPr="00D43C88" w:rsidTr="00CA146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B97267" w:rsidRDefault="00C446AD" w:rsidP="00CA146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Очередная проверка знаний рабочих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AD" w:rsidRPr="00D43C88" w:rsidRDefault="00C446AD" w:rsidP="00CA146C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</w:tbl>
    <w:p w:rsidR="00902B44" w:rsidRDefault="00902B44" w:rsidP="001A2E2E">
      <w:pPr>
        <w:jc w:val="right"/>
        <w:rPr>
          <w:sz w:val="20"/>
          <w:szCs w:val="20"/>
        </w:rPr>
      </w:pPr>
    </w:p>
    <w:p w:rsidR="00E4400A" w:rsidRDefault="00E4400A" w:rsidP="00E4400A">
      <w:pPr>
        <w:jc w:val="right"/>
      </w:pPr>
    </w:p>
    <w:p w:rsidR="00817A3A" w:rsidRDefault="00817A3A" w:rsidP="00E4400A">
      <w:pPr>
        <w:jc w:val="right"/>
      </w:pPr>
    </w:p>
    <w:p w:rsidR="00817A3A" w:rsidRDefault="00817A3A" w:rsidP="00E4400A">
      <w:pPr>
        <w:jc w:val="right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817A3A" w:rsidTr="00817A3A">
        <w:tc>
          <w:tcPr>
            <w:tcW w:w="5353" w:type="dxa"/>
          </w:tcPr>
          <w:p w:rsidR="00817A3A" w:rsidRDefault="00817A3A" w:rsidP="00817A3A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817A3A" w:rsidRPr="00260C4E" w:rsidRDefault="00817A3A" w:rsidP="00817A3A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АНО ДПО «</w:t>
            </w:r>
            <w:r w:rsidRPr="00260C4E">
              <w:rPr>
                <w:sz w:val="24"/>
                <w:szCs w:val="24"/>
              </w:rPr>
              <w:t xml:space="preserve">Новокузнецкий региональный центр </w:t>
            </w:r>
            <w:proofErr w:type="spellStart"/>
            <w:r w:rsidR="0034754A">
              <w:rPr>
                <w:sz w:val="24"/>
                <w:szCs w:val="24"/>
              </w:rPr>
              <w:t>ОТиПБ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17A3A" w:rsidRDefault="00817A3A" w:rsidP="00817A3A">
            <w:pPr>
              <w:pStyle w:val="5"/>
              <w:rPr>
                <w:sz w:val="24"/>
                <w:szCs w:val="24"/>
              </w:rPr>
            </w:pPr>
          </w:p>
          <w:p w:rsidR="00817A3A" w:rsidRDefault="00817A3A" w:rsidP="00817A3A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 </w:t>
            </w:r>
            <w:proofErr w:type="spellStart"/>
            <w:r>
              <w:rPr>
                <w:sz w:val="24"/>
                <w:szCs w:val="24"/>
              </w:rPr>
              <w:t>С.В.Куртукова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17A3A" w:rsidRDefault="00817A3A" w:rsidP="00817A3A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М.П. </w:t>
            </w:r>
          </w:p>
        </w:tc>
        <w:tc>
          <w:tcPr>
            <w:tcW w:w="4678" w:type="dxa"/>
          </w:tcPr>
          <w:p w:rsidR="00817A3A" w:rsidRPr="00817A3A" w:rsidRDefault="00817A3A" w:rsidP="00817A3A">
            <w:pPr>
              <w:pStyle w:val="5"/>
              <w:ind w:left="176" w:hanging="176"/>
              <w:rPr>
                <w:sz w:val="22"/>
                <w:szCs w:val="22"/>
              </w:rPr>
            </w:pPr>
            <w:r w:rsidRPr="00817A3A">
              <w:rPr>
                <w:sz w:val="22"/>
                <w:szCs w:val="22"/>
              </w:rPr>
              <w:t xml:space="preserve">  ЗАКАЗЧИК:</w:t>
            </w:r>
          </w:p>
          <w:p w:rsidR="00817A3A" w:rsidRPr="00817A3A" w:rsidRDefault="00817A3A" w:rsidP="00D81E9A">
            <w:pPr>
              <w:pStyle w:val="5"/>
              <w:ind w:left="176" w:hanging="176"/>
              <w:rPr>
                <w:sz w:val="22"/>
                <w:szCs w:val="22"/>
              </w:rPr>
            </w:pPr>
            <w:r w:rsidRPr="00817A3A">
              <w:rPr>
                <w:sz w:val="22"/>
                <w:szCs w:val="22"/>
              </w:rPr>
              <w:t xml:space="preserve">  </w:t>
            </w:r>
          </w:p>
          <w:p w:rsidR="00817A3A" w:rsidRDefault="00817A3A" w:rsidP="00817A3A">
            <w:pPr>
              <w:pStyle w:val="5"/>
              <w:ind w:left="176" w:hanging="176"/>
              <w:rPr>
                <w:sz w:val="22"/>
                <w:szCs w:val="22"/>
              </w:rPr>
            </w:pPr>
          </w:p>
          <w:p w:rsidR="00D81E9A" w:rsidRPr="00817A3A" w:rsidRDefault="00D81E9A" w:rsidP="00817A3A">
            <w:pPr>
              <w:pStyle w:val="5"/>
              <w:ind w:left="176" w:hanging="176"/>
              <w:rPr>
                <w:sz w:val="22"/>
                <w:szCs w:val="22"/>
              </w:rPr>
            </w:pPr>
          </w:p>
          <w:p w:rsidR="00D81E9A" w:rsidRDefault="00817A3A" w:rsidP="00D81E9A">
            <w:pPr>
              <w:pStyle w:val="5"/>
              <w:ind w:left="176" w:hanging="176"/>
              <w:rPr>
                <w:sz w:val="22"/>
                <w:szCs w:val="22"/>
              </w:rPr>
            </w:pPr>
            <w:r w:rsidRPr="00817A3A">
              <w:rPr>
                <w:sz w:val="22"/>
                <w:szCs w:val="22"/>
              </w:rPr>
              <w:t xml:space="preserve"> _______________</w:t>
            </w:r>
          </w:p>
          <w:p w:rsidR="00817A3A" w:rsidRPr="00817A3A" w:rsidRDefault="00817A3A" w:rsidP="00D81E9A">
            <w:pPr>
              <w:pStyle w:val="5"/>
              <w:ind w:left="176" w:hanging="176"/>
              <w:rPr>
                <w:sz w:val="22"/>
                <w:szCs w:val="22"/>
              </w:rPr>
            </w:pPr>
            <w:r w:rsidRPr="00817A3A">
              <w:rPr>
                <w:sz w:val="22"/>
                <w:szCs w:val="22"/>
              </w:rPr>
              <w:t xml:space="preserve">                        М.П. </w:t>
            </w:r>
          </w:p>
        </w:tc>
      </w:tr>
    </w:tbl>
    <w:p w:rsidR="00156587" w:rsidRDefault="00156587" w:rsidP="00D81E9A">
      <w:pPr>
        <w:widowControl/>
        <w:spacing w:after="200" w:line="276" w:lineRule="auto"/>
      </w:pPr>
    </w:p>
    <w:sectPr w:rsidR="00156587" w:rsidSect="00CA146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556"/>
    <w:multiLevelType w:val="hybridMultilevel"/>
    <w:tmpl w:val="FCFE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1A2E"/>
    <w:multiLevelType w:val="hybridMultilevel"/>
    <w:tmpl w:val="A17CA0B0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>
      <w:start w:val="1"/>
      <w:numFmt w:val="lowerLetter"/>
      <w:lvlText w:val="%2."/>
      <w:lvlJc w:val="left"/>
      <w:pPr>
        <w:ind w:left="5400" w:hanging="360"/>
      </w:pPr>
    </w:lvl>
    <w:lvl w:ilvl="2" w:tplc="0419001B">
      <w:start w:val="1"/>
      <w:numFmt w:val="lowerRoman"/>
      <w:lvlText w:val="%3."/>
      <w:lvlJc w:val="right"/>
      <w:pPr>
        <w:ind w:left="6120" w:hanging="180"/>
      </w:pPr>
    </w:lvl>
    <w:lvl w:ilvl="3" w:tplc="0419000F">
      <w:start w:val="1"/>
      <w:numFmt w:val="decimal"/>
      <w:lvlText w:val="%4."/>
      <w:lvlJc w:val="left"/>
      <w:pPr>
        <w:ind w:left="6840" w:hanging="360"/>
      </w:pPr>
    </w:lvl>
    <w:lvl w:ilvl="4" w:tplc="04190019">
      <w:start w:val="1"/>
      <w:numFmt w:val="lowerLetter"/>
      <w:lvlText w:val="%5."/>
      <w:lvlJc w:val="left"/>
      <w:pPr>
        <w:ind w:left="7560" w:hanging="360"/>
      </w:pPr>
    </w:lvl>
    <w:lvl w:ilvl="5" w:tplc="0419001B">
      <w:start w:val="1"/>
      <w:numFmt w:val="lowerRoman"/>
      <w:lvlText w:val="%6."/>
      <w:lvlJc w:val="right"/>
      <w:pPr>
        <w:ind w:left="8280" w:hanging="180"/>
      </w:pPr>
    </w:lvl>
    <w:lvl w:ilvl="6" w:tplc="0419000F">
      <w:start w:val="1"/>
      <w:numFmt w:val="decimal"/>
      <w:lvlText w:val="%7."/>
      <w:lvlJc w:val="left"/>
      <w:pPr>
        <w:ind w:left="9000" w:hanging="360"/>
      </w:pPr>
    </w:lvl>
    <w:lvl w:ilvl="7" w:tplc="04190019">
      <w:start w:val="1"/>
      <w:numFmt w:val="lowerLetter"/>
      <w:lvlText w:val="%8."/>
      <w:lvlJc w:val="left"/>
      <w:pPr>
        <w:ind w:left="9720" w:hanging="360"/>
      </w:pPr>
    </w:lvl>
    <w:lvl w:ilvl="8" w:tplc="0419001B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502027F4"/>
    <w:multiLevelType w:val="hybridMultilevel"/>
    <w:tmpl w:val="FCFE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D7"/>
    <w:rsid w:val="00010BCE"/>
    <w:rsid w:val="00011DE5"/>
    <w:rsid w:val="0007679F"/>
    <w:rsid w:val="000D13B5"/>
    <w:rsid w:val="000D5611"/>
    <w:rsid w:val="000D59E4"/>
    <w:rsid w:val="000E526B"/>
    <w:rsid w:val="00100033"/>
    <w:rsid w:val="00103A5B"/>
    <w:rsid w:val="00133C03"/>
    <w:rsid w:val="00156587"/>
    <w:rsid w:val="00157C7C"/>
    <w:rsid w:val="00166D95"/>
    <w:rsid w:val="0017511C"/>
    <w:rsid w:val="00186662"/>
    <w:rsid w:val="001A2E2E"/>
    <w:rsid w:val="001A5FF9"/>
    <w:rsid w:val="001A7EB8"/>
    <w:rsid w:val="001D06E8"/>
    <w:rsid w:val="001E37FC"/>
    <w:rsid w:val="001E69C3"/>
    <w:rsid w:val="001F10FE"/>
    <w:rsid w:val="001F4F72"/>
    <w:rsid w:val="00200CA0"/>
    <w:rsid w:val="00202835"/>
    <w:rsid w:val="002217CD"/>
    <w:rsid w:val="002305BF"/>
    <w:rsid w:val="00232E00"/>
    <w:rsid w:val="0025128C"/>
    <w:rsid w:val="002C5DF8"/>
    <w:rsid w:val="002D4DC4"/>
    <w:rsid w:val="002E6F6B"/>
    <w:rsid w:val="002E7187"/>
    <w:rsid w:val="00303006"/>
    <w:rsid w:val="0031159E"/>
    <w:rsid w:val="003231A5"/>
    <w:rsid w:val="00327225"/>
    <w:rsid w:val="00331041"/>
    <w:rsid w:val="00335AA9"/>
    <w:rsid w:val="00336A6B"/>
    <w:rsid w:val="0034084C"/>
    <w:rsid w:val="0034754A"/>
    <w:rsid w:val="00396498"/>
    <w:rsid w:val="003B4B5A"/>
    <w:rsid w:val="003C6B6E"/>
    <w:rsid w:val="003D1A21"/>
    <w:rsid w:val="003D7902"/>
    <w:rsid w:val="003E6A01"/>
    <w:rsid w:val="003F50D4"/>
    <w:rsid w:val="00401AE0"/>
    <w:rsid w:val="0041351F"/>
    <w:rsid w:val="00421BD9"/>
    <w:rsid w:val="00455037"/>
    <w:rsid w:val="004632A8"/>
    <w:rsid w:val="00473244"/>
    <w:rsid w:val="004D2F00"/>
    <w:rsid w:val="004F06D9"/>
    <w:rsid w:val="005102B2"/>
    <w:rsid w:val="0052300B"/>
    <w:rsid w:val="005340D5"/>
    <w:rsid w:val="00557FB6"/>
    <w:rsid w:val="00561AC6"/>
    <w:rsid w:val="00566D64"/>
    <w:rsid w:val="005670DC"/>
    <w:rsid w:val="0058388C"/>
    <w:rsid w:val="005938B2"/>
    <w:rsid w:val="00597A58"/>
    <w:rsid w:val="005A4848"/>
    <w:rsid w:val="005B090E"/>
    <w:rsid w:val="005C3B64"/>
    <w:rsid w:val="005C76D1"/>
    <w:rsid w:val="005D0408"/>
    <w:rsid w:val="005E4732"/>
    <w:rsid w:val="005E4F86"/>
    <w:rsid w:val="005F374E"/>
    <w:rsid w:val="005F763C"/>
    <w:rsid w:val="00600C35"/>
    <w:rsid w:val="006278AB"/>
    <w:rsid w:val="00665C64"/>
    <w:rsid w:val="00667A50"/>
    <w:rsid w:val="00692B65"/>
    <w:rsid w:val="006B7070"/>
    <w:rsid w:val="006C2C01"/>
    <w:rsid w:val="006E0198"/>
    <w:rsid w:val="006F407A"/>
    <w:rsid w:val="007045B0"/>
    <w:rsid w:val="00713B5F"/>
    <w:rsid w:val="00721070"/>
    <w:rsid w:val="00725561"/>
    <w:rsid w:val="0072732F"/>
    <w:rsid w:val="00765440"/>
    <w:rsid w:val="0076608D"/>
    <w:rsid w:val="00770177"/>
    <w:rsid w:val="007809CD"/>
    <w:rsid w:val="00786825"/>
    <w:rsid w:val="007A240B"/>
    <w:rsid w:val="007A4847"/>
    <w:rsid w:val="007B5ABB"/>
    <w:rsid w:val="007C6035"/>
    <w:rsid w:val="007D2B99"/>
    <w:rsid w:val="007E3063"/>
    <w:rsid w:val="007E5734"/>
    <w:rsid w:val="007F79CB"/>
    <w:rsid w:val="00814CF5"/>
    <w:rsid w:val="00815CE1"/>
    <w:rsid w:val="00817A3A"/>
    <w:rsid w:val="00821D5A"/>
    <w:rsid w:val="008446E1"/>
    <w:rsid w:val="00857191"/>
    <w:rsid w:val="00895226"/>
    <w:rsid w:val="008A6706"/>
    <w:rsid w:val="008C1034"/>
    <w:rsid w:val="008D2A2A"/>
    <w:rsid w:val="008E2EBE"/>
    <w:rsid w:val="008F5804"/>
    <w:rsid w:val="00902B44"/>
    <w:rsid w:val="00925FD6"/>
    <w:rsid w:val="00943775"/>
    <w:rsid w:val="009444DE"/>
    <w:rsid w:val="00952FA0"/>
    <w:rsid w:val="0095709D"/>
    <w:rsid w:val="00963A34"/>
    <w:rsid w:val="009E785A"/>
    <w:rsid w:val="009F5D89"/>
    <w:rsid w:val="00A47604"/>
    <w:rsid w:val="00A629A8"/>
    <w:rsid w:val="00A66A48"/>
    <w:rsid w:val="00AA0656"/>
    <w:rsid w:val="00AA34F8"/>
    <w:rsid w:val="00AF6140"/>
    <w:rsid w:val="00B11029"/>
    <w:rsid w:val="00B11F6A"/>
    <w:rsid w:val="00B4064C"/>
    <w:rsid w:val="00B408AF"/>
    <w:rsid w:val="00B41824"/>
    <w:rsid w:val="00B4392D"/>
    <w:rsid w:val="00B44A30"/>
    <w:rsid w:val="00B45651"/>
    <w:rsid w:val="00B84617"/>
    <w:rsid w:val="00B91E54"/>
    <w:rsid w:val="00BA3BD6"/>
    <w:rsid w:val="00BB037D"/>
    <w:rsid w:val="00BB6D6A"/>
    <w:rsid w:val="00BB7D7D"/>
    <w:rsid w:val="00BD33B2"/>
    <w:rsid w:val="00BD4C75"/>
    <w:rsid w:val="00BD5461"/>
    <w:rsid w:val="00BF2C60"/>
    <w:rsid w:val="00C17FA1"/>
    <w:rsid w:val="00C25C9F"/>
    <w:rsid w:val="00C3085A"/>
    <w:rsid w:val="00C446AD"/>
    <w:rsid w:val="00C52662"/>
    <w:rsid w:val="00C61A84"/>
    <w:rsid w:val="00C766ED"/>
    <w:rsid w:val="00C97EDB"/>
    <w:rsid w:val="00CA0F70"/>
    <w:rsid w:val="00CA146C"/>
    <w:rsid w:val="00CC556A"/>
    <w:rsid w:val="00CE1065"/>
    <w:rsid w:val="00CE51A2"/>
    <w:rsid w:val="00D04B59"/>
    <w:rsid w:val="00D26399"/>
    <w:rsid w:val="00D4616A"/>
    <w:rsid w:val="00D5610D"/>
    <w:rsid w:val="00D70B8F"/>
    <w:rsid w:val="00D73AE4"/>
    <w:rsid w:val="00D75157"/>
    <w:rsid w:val="00D81E9A"/>
    <w:rsid w:val="00D86669"/>
    <w:rsid w:val="00DA12B3"/>
    <w:rsid w:val="00DB1B8A"/>
    <w:rsid w:val="00DF398E"/>
    <w:rsid w:val="00E02C63"/>
    <w:rsid w:val="00E12FD7"/>
    <w:rsid w:val="00E171D8"/>
    <w:rsid w:val="00E25C9C"/>
    <w:rsid w:val="00E432E0"/>
    <w:rsid w:val="00E4400A"/>
    <w:rsid w:val="00E447BD"/>
    <w:rsid w:val="00E537A7"/>
    <w:rsid w:val="00E53B87"/>
    <w:rsid w:val="00E562C8"/>
    <w:rsid w:val="00E7663B"/>
    <w:rsid w:val="00E90B5A"/>
    <w:rsid w:val="00EA2C27"/>
    <w:rsid w:val="00EA4FB0"/>
    <w:rsid w:val="00EB0835"/>
    <w:rsid w:val="00EC0E0C"/>
    <w:rsid w:val="00EC42AC"/>
    <w:rsid w:val="00EC4BF8"/>
    <w:rsid w:val="00ED03C6"/>
    <w:rsid w:val="00ED55A7"/>
    <w:rsid w:val="00F2480C"/>
    <w:rsid w:val="00F31CAD"/>
    <w:rsid w:val="00F72251"/>
    <w:rsid w:val="00F90A64"/>
    <w:rsid w:val="00F90FC2"/>
    <w:rsid w:val="00F9454A"/>
    <w:rsid w:val="00FA712B"/>
    <w:rsid w:val="00FB2747"/>
    <w:rsid w:val="00FB298B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4400A"/>
    <w:pPr>
      <w:keepNext/>
      <w:widowControl/>
      <w:outlineLvl w:val="0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7F79CB"/>
    <w:pPr>
      <w:widowControl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40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rsid w:val="00E4400A"/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E4400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E4400A"/>
    <w:pPr>
      <w:widowControl/>
      <w:jc w:val="center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E4400A"/>
    <w:rPr>
      <w:rFonts w:ascii="Arial" w:hAnsi="Arial" w:cs="Arial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E4400A"/>
    <w:pPr>
      <w:widowControl/>
      <w:jc w:val="both"/>
    </w:pPr>
    <w:rPr>
      <w:rFonts w:ascii="TimesET" w:hAnsi="TimesET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4400A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Normal">
    <w:name w:val="Normal Знак"/>
    <w:link w:val="11"/>
    <w:locked/>
    <w:rsid w:val="00E4400A"/>
    <w:rPr>
      <w:rFonts w:ascii="Times New Roman" w:eastAsia="Calibri" w:hAnsi="Times New Roman" w:cs="Times New Roman"/>
      <w:szCs w:val="20"/>
      <w:lang w:eastAsia="ru-RU"/>
    </w:rPr>
  </w:style>
  <w:style w:type="paragraph" w:customStyle="1" w:styleId="11">
    <w:name w:val="Обычный1"/>
    <w:link w:val="Normal"/>
    <w:rsid w:val="00E4400A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E44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4400A"/>
    <w:rPr>
      <w:b/>
      <w:bCs/>
    </w:rPr>
  </w:style>
  <w:style w:type="character" w:customStyle="1" w:styleId="10">
    <w:name w:val="Заголовок 1 Знак"/>
    <w:basedOn w:val="a0"/>
    <w:link w:val="1"/>
    <w:rsid w:val="00E44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E440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C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C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Обычный5"/>
    <w:rsid w:val="005F37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uiPriority w:val="99"/>
    <w:rsid w:val="003C6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C6B6E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0D561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D5611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7F79CB"/>
    <w:rPr>
      <w:rFonts w:ascii="Arial" w:eastAsia="Times New Roman" w:hAnsi="Arial" w:cs="Arial"/>
      <w:lang w:eastAsia="ru-RU"/>
    </w:rPr>
  </w:style>
  <w:style w:type="paragraph" w:customStyle="1" w:styleId="4">
    <w:name w:val="Обычный4"/>
    <w:rsid w:val="008C10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e">
    <w:name w:val="Основной текст_"/>
    <w:basedOn w:val="a0"/>
    <w:link w:val="50"/>
    <w:rsid w:val="00963A34"/>
    <w:rPr>
      <w:rFonts w:ascii="Arial" w:eastAsia="Arial" w:hAnsi="Arial" w:cs="Arial"/>
      <w:sz w:val="33"/>
      <w:szCs w:val="33"/>
      <w:shd w:val="clear" w:color="auto" w:fill="FFFFFF"/>
    </w:rPr>
  </w:style>
  <w:style w:type="paragraph" w:customStyle="1" w:styleId="50">
    <w:name w:val="Основной текст5"/>
    <w:basedOn w:val="a"/>
    <w:link w:val="ae"/>
    <w:rsid w:val="00963A34"/>
    <w:pPr>
      <w:widowControl/>
      <w:shd w:val="clear" w:color="auto" w:fill="FFFFFF"/>
      <w:spacing w:before="900" w:line="610" w:lineRule="exact"/>
      <w:ind w:hanging="920"/>
      <w:jc w:val="both"/>
    </w:pPr>
    <w:rPr>
      <w:rFonts w:ascii="Arial" w:eastAsia="Arial" w:hAnsi="Arial" w:cs="Arial"/>
      <w:sz w:val="33"/>
      <w:szCs w:val="33"/>
      <w:lang w:eastAsia="en-US"/>
    </w:rPr>
  </w:style>
  <w:style w:type="paragraph" w:customStyle="1" w:styleId="ConsTitle">
    <w:name w:val="ConsTitle"/>
    <w:rsid w:val="0030300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4400A"/>
    <w:pPr>
      <w:keepNext/>
      <w:widowControl/>
      <w:outlineLvl w:val="0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7F79CB"/>
    <w:pPr>
      <w:widowControl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40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rsid w:val="00E4400A"/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E4400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E4400A"/>
    <w:pPr>
      <w:widowControl/>
      <w:jc w:val="center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E4400A"/>
    <w:rPr>
      <w:rFonts w:ascii="Arial" w:hAnsi="Arial" w:cs="Arial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E4400A"/>
    <w:pPr>
      <w:widowControl/>
      <w:jc w:val="both"/>
    </w:pPr>
    <w:rPr>
      <w:rFonts w:ascii="TimesET" w:hAnsi="TimesET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4400A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Normal">
    <w:name w:val="Normal Знак"/>
    <w:link w:val="11"/>
    <w:locked/>
    <w:rsid w:val="00E4400A"/>
    <w:rPr>
      <w:rFonts w:ascii="Times New Roman" w:eastAsia="Calibri" w:hAnsi="Times New Roman" w:cs="Times New Roman"/>
      <w:szCs w:val="20"/>
      <w:lang w:eastAsia="ru-RU"/>
    </w:rPr>
  </w:style>
  <w:style w:type="paragraph" w:customStyle="1" w:styleId="11">
    <w:name w:val="Обычный1"/>
    <w:link w:val="Normal"/>
    <w:rsid w:val="00E4400A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E44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4400A"/>
    <w:rPr>
      <w:b/>
      <w:bCs/>
    </w:rPr>
  </w:style>
  <w:style w:type="character" w:customStyle="1" w:styleId="10">
    <w:name w:val="Заголовок 1 Знак"/>
    <w:basedOn w:val="a0"/>
    <w:link w:val="1"/>
    <w:rsid w:val="00E44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E440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C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C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Обычный5"/>
    <w:rsid w:val="005F37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uiPriority w:val="99"/>
    <w:rsid w:val="003C6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C6B6E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0D561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D5611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7F79CB"/>
    <w:rPr>
      <w:rFonts w:ascii="Arial" w:eastAsia="Times New Roman" w:hAnsi="Arial" w:cs="Arial"/>
      <w:lang w:eastAsia="ru-RU"/>
    </w:rPr>
  </w:style>
  <w:style w:type="paragraph" w:customStyle="1" w:styleId="4">
    <w:name w:val="Обычный4"/>
    <w:rsid w:val="008C10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e">
    <w:name w:val="Основной текст_"/>
    <w:basedOn w:val="a0"/>
    <w:link w:val="50"/>
    <w:rsid w:val="00963A34"/>
    <w:rPr>
      <w:rFonts w:ascii="Arial" w:eastAsia="Arial" w:hAnsi="Arial" w:cs="Arial"/>
      <w:sz w:val="33"/>
      <w:szCs w:val="33"/>
      <w:shd w:val="clear" w:color="auto" w:fill="FFFFFF"/>
    </w:rPr>
  </w:style>
  <w:style w:type="paragraph" w:customStyle="1" w:styleId="50">
    <w:name w:val="Основной текст5"/>
    <w:basedOn w:val="a"/>
    <w:link w:val="ae"/>
    <w:rsid w:val="00963A34"/>
    <w:pPr>
      <w:widowControl/>
      <w:shd w:val="clear" w:color="auto" w:fill="FFFFFF"/>
      <w:spacing w:before="900" w:line="610" w:lineRule="exact"/>
      <w:ind w:hanging="920"/>
      <w:jc w:val="both"/>
    </w:pPr>
    <w:rPr>
      <w:rFonts w:ascii="Arial" w:eastAsia="Arial" w:hAnsi="Arial" w:cs="Arial"/>
      <w:sz w:val="33"/>
      <w:szCs w:val="33"/>
      <w:lang w:eastAsia="en-US"/>
    </w:rPr>
  </w:style>
  <w:style w:type="paragraph" w:customStyle="1" w:styleId="ConsTitle">
    <w:name w:val="ConsTitle"/>
    <w:rsid w:val="0030300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E5AB-63FB-4E26-A652-DAE3062E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RCPP</Company>
  <LinksUpToDate>false</LinksUpToDate>
  <CharactersWithSpaces>18689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Guschina_le</dc:creator>
  <cp:lastModifiedBy>One</cp:lastModifiedBy>
  <cp:revision>3</cp:revision>
  <cp:lastPrinted>2016-08-18T04:10:00Z</cp:lastPrinted>
  <dcterms:created xsi:type="dcterms:W3CDTF">2021-07-19T04:28:00Z</dcterms:created>
  <dcterms:modified xsi:type="dcterms:W3CDTF">2021-07-19T05:48:00Z</dcterms:modified>
</cp:coreProperties>
</file>